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A6" w:rsidRDefault="00A646A6" w:rsidP="00A646A6">
      <w:pPr>
        <w:pStyle w:val="Default"/>
      </w:pPr>
    </w:p>
    <w:p w:rsidR="00A646A6" w:rsidRDefault="00A646A6" w:rsidP="00A646A6">
      <w:pPr>
        <w:pStyle w:val="Default"/>
        <w:jc w:val="center"/>
        <w:rPr>
          <w:b/>
          <w:bCs/>
          <w:sz w:val="28"/>
          <w:szCs w:val="28"/>
        </w:rPr>
      </w:pPr>
      <w:r>
        <w:rPr>
          <w:b/>
          <w:bCs/>
          <w:sz w:val="28"/>
          <w:szCs w:val="28"/>
        </w:rPr>
        <w:t>Аналитическая справка</w:t>
      </w:r>
      <w:r w:rsidRPr="00A646A6">
        <w:rPr>
          <w:b/>
          <w:bCs/>
          <w:sz w:val="28"/>
          <w:szCs w:val="28"/>
        </w:rPr>
        <w:t xml:space="preserve"> о реализации </w:t>
      </w:r>
    </w:p>
    <w:p w:rsidR="00A646A6" w:rsidRPr="00A646A6" w:rsidRDefault="00A646A6" w:rsidP="00A646A6">
      <w:pPr>
        <w:pStyle w:val="Default"/>
        <w:jc w:val="center"/>
        <w:rPr>
          <w:sz w:val="28"/>
          <w:szCs w:val="28"/>
        </w:rPr>
      </w:pPr>
      <w:r w:rsidRPr="00A646A6">
        <w:rPr>
          <w:b/>
          <w:bCs/>
          <w:sz w:val="28"/>
          <w:szCs w:val="28"/>
        </w:rPr>
        <w:t>мероприятий Программы</w:t>
      </w:r>
      <w:r>
        <w:rPr>
          <w:b/>
          <w:bCs/>
          <w:sz w:val="28"/>
          <w:szCs w:val="28"/>
        </w:rPr>
        <w:t xml:space="preserve"> 21 в 20</w:t>
      </w:r>
      <w:r w:rsidR="00C260DF">
        <w:rPr>
          <w:b/>
          <w:bCs/>
          <w:sz w:val="28"/>
          <w:szCs w:val="28"/>
        </w:rPr>
        <w:t>20</w:t>
      </w:r>
      <w:r>
        <w:rPr>
          <w:b/>
          <w:bCs/>
          <w:sz w:val="28"/>
          <w:szCs w:val="28"/>
        </w:rPr>
        <w:t xml:space="preserve"> году</w:t>
      </w:r>
    </w:p>
    <w:p w:rsidR="00A646A6" w:rsidRDefault="00A646A6" w:rsidP="00A646A6">
      <w:pPr>
        <w:jc w:val="both"/>
        <w:rPr>
          <w:rFonts w:ascii="Times New Roman" w:hAnsi="Times New Roman" w:cs="Times New Roman"/>
          <w:sz w:val="28"/>
          <w:szCs w:val="28"/>
        </w:rPr>
      </w:pPr>
    </w:p>
    <w:p w:rsidR="00837830" w:rsidRDefault="00A646A6" w:rsidP="00A646A6">
      <w:pPr>
        <w:ind w:firstLine="708"/>
        <w:jc w:val="both"/>
        <w:rPr>
          <w:rFonts w:ascii="Times New Roman" w:hAnsi="Times New Roman" w:cs="Times New Roman"/>
          <w:sz w:val="28"/>
          <w:szCs w:val="28"/>
        </w:rPr>
      </w:pPr>
      <w:proofErr w:type="gramStart"/>
      <w:r w:rsidRPr="00A646A6">
        <w:rPr>
          <w:rFonts w:ascii="Times New Roman" w:hAnsi="Times New Roman" w:cs="Times New Roman"/>
          <w:sz w:val="28"/>
          <w:szCs w:val="28"/>
        </w:rPr>
        <w:t xml:space="preserve">В рамках реализации 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 и в соответствии с задачами, поставленными перед коллективом МБОУ </w:t>
      </w:r>
      <w:r>
        <w:rPr>
          <w:rFonts w:ascii="Times New Roman" w:hAnsi="Times New Roman" w:cs="Times New Roman"/>
          <w:sz w:val="28"/>
          <w:szCs w:val="28"/>
        </w:rPr>
        <w:t>О</w:t>
      </w:r>
      <w:r w:rsidRPr="00A646A6">
        <w:rPr>
          <w:rFonts w:ascii="Times New Roman" w:hAnsi="Times New Roman" w:cs="Times New Roman"/>
          <w:sz w:val="28"/>
          <w:szCs w:val="28"/>
        </w:rPr>
        <w:t xml:space="preserve">Ш </w:t>
      </w:r>
      <w:r>
        <w:rPr>
          <w:rFonts w:ascii="Times New Roman" w:hAnsi="Times New Roman" w:cs="Times New Roman"/>
          <w:sz w:val="28"/>
          <w:szCs w:val="28"/>
        </w:rPr>
        <w:t xml:space="preserve">с. Нарышкино </w:t>
      </w:r>
      <w:r w:rsidRPr="00A646A6">
        <w:rPr>
          <w:rFonts w:ascii="Times New Roman" w:hAnsi="Times New Roman" w:cs="Times New Roman"/>
          <w:sz w:val="28"/>
          <w:szCs w:val="28"/>
        </w:rPr>
        <w:t>была проведена следующая работа</w:t>
      </w:r>
      <w:r>
        <w:rPr>
          <w:rFonts w:ascii="Times New Roman" w:hAnsi="Times New Roman" w:cs="Times New Roman"/>
          <w:sz w:val="28"/>
          <w:szCs w:val="28"/>
        </w:rPr>
        <w:t>:</w:t>
      </w:r>
      <w:proofErr w:type="gramEnd"/>
    </w:p>
    <w:p w:rsidR="00A646A6" w:rsidRPr="00FF78D1" w:rsidRDefault="00C260DF"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С</w:t>
      </w:r>
      <w:r w:rsidR="00A646A6" w:rsidRPr="00FF78D1">
        <w:rPr>
          <w:rFonts w:ascii="Times New Roman" w:hAnsi="Times New Roman" w:cs="Times New Roman"/>
          <w:sz w:val="28"/>
          <w:szCs w:val="28"/>
        </w:rPr>
        <w:t xml:space="preserve">еминар </w:t>
      </w:r>
      <w:r w:rsidRPr="00FF78D1">
        <w:rPr>
          <w:rFonts w:ascii="Times New Roman" w:hAnsi="Times New Roman" w:cs="Times New Roman"/>
          <w:sz w:val="28"/>
          <w:szCs w:val="28"/>
        </w:rPr>
        <w:t xml:space="preserve">для руководителей ОО </w:t>
      </w:r>
      <w:r w:rsidR="00A646A6" w:rsidRPr="00FF78D1">
        <w:rPr>
          <w:rFonts w:ascii="Times New Roman" w:hAnsi="Times New Roman" w:cs="Times New Roman"/>
          <w:sz w:val="28"/>
          <w:szCs w:val="28"/>
        </w:rPr>
        <w:t>по теме «</w:t>
      </w:r>
      <w:r w:rsidRPr="00FF78D1">
        <w:rPr>
          <w:rFonts w:ascii="Times New Roman" w:hAnsi="Times New Roman" w:cs="Times New Roman"/>
          <w:sz w:val="28"/>
          <w:szCs w:val="28"/>
        </w:rPr>
        <w:t>Организация образовательной деятельности обучающихся с ОВЗ</w:t>
      </w:r>
      <w:r w:rsidR="00A646A6" w:rsidRPr="00FF78D1">
        <w:rPr>
          <w:rFonts w:ascii="Times New Roman" w:hAnsi="Times New Roman" w:cs="Times New Roman"/>
          <w:sz w:val="28"/>
          <w:szCs w:val="28"/>
        </w:rPr>
        <w:t xml:space="preserve">», </w:t>
      </w:r>
      <w:r w:rsidRPr="00FF78D1">
        <w:rPr>
          <w:rFonts w:ascii="Times New Roman" w:hAnsi="Times New Roman" w:cs="Times New Roman"/>
          <w:sz w:val="28"/>
          <w:szCs w:val="28"/>
        </w:rPr>
        <w:t>27.03</w:t>
      </w:r>
      <w:r w:rsidR="00A646A6" w:rsidRPr="00FF78D1">
        <w:rPr>
          <w:rFonts w:ascii="Times New Roman" w:hAnsi="Times New Roman" w:cs="Times New Roman"/>
          <w:sz w:val="28"/>
          <w:szCs w:val="28"/>
        </w:rPr>
        <w:t>.20</w:t>
      </w:r>
      <w:r w:rsidRPr="00FF78D1">
        <w:rPr>
          <w:rFonts w:ascii="Times New Roman" w:hAnsi="Times New Roman" w:cs="Times New Roman"/>
          <w:sz w:val="28"/>
          <w:szCs w:val="28"/>
        </w:rPr>
        <w:t>20</w:t>
      </w:r>
      <w:r w:rsidR="00A646A6" w:rsidRPr="00FF78D1">
        <w:rPr>
          <w:rFonts w:ascii="Times New Roman" w:hAnsi="Times New Roman" w:cs="Times New Roman"/>
          <w:sz w:val="28"/>
          <w:szCs w:val="28"/>
        </w:rPr>
        <w:t xml:space="preserve">г – </w:t>
      </w:r>
      <w:r w:rsidRPr="00FF78D1">
        <w:rPr>
          <w:rFonts w:ascii="Times New Roman" w:hAnsi="Times New Roman" w:cs="Times New Roman"/>
          <w:sz w:val="28"/>
          <w:szCs w:val="28"/>
        </w:rPr>
        <w:t>Филатова Т.М.</w:t>
      </w:r>
    </w:p>
    <w:p w:rsidR="00A646A6" w:rsidRPr="00FF78D1" w:rsidRDefault="00A646A6"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 xml:space="preserve">ЛИРО, консультация для учителей </w:t>
      </w:r>
      <w:r w:rsidR="00C260DF" w:rsidRPr="00FF78D1">
        <w:rPr>
          <w:rFonts w:ascii="Times New Roman" w:hAnsi="Times New Roman" w:cs="Times New Roman"/>
          <w:sz w:val="28"/>
          <w:szCs w:val="28"/>
        </w:rPr>
        <w:t>математики</w:t>
      </w:r>
      <w:r w:rsidRPr="00FF78D1">
        <w:rPr>
          <w:rFonts w:ascii="Times New Roman" w:hAnsi="Times New Roman" w:cs="Times New Roman"/>
          <w:sz w:val="28"/>
          <w:szCs w:val="28"/>
        </w:rPr>
        <w:t xml:space="preserve"> по теме «</w:t>
      </w:r>
      <w:r w:rsidR="00C260DF" w:rsidRPr="00FF78D1">
        <w:rPr>
          <w:rFonts w:ascii="Times New Roman" w:hAnsi="Times New Roman" w:cs="Times New Roman"/>
          <w:sz w:val="28"/>
          <w:szCs w:val="28"/>
        </w:rPr>
        <w:t>Система подготовки обучающихся к ОГЭ по математике</w:t>
      </w:r>
      <w:r w:rsidRPr="00FF78D1">
        <w:rPr>
          <w:rFonts w:ascii="Times New Roman" w:hAnsi="Times New Roman" w:cs="Times New Roman"/>
          <w:sz w:val="28"/>
          <w:szCs w:val="28"/>
        </w:rPr>
        <w:t xml:space="preserve">», </w:t>
      </w:r>
      <w:r w:rsidR="00C260DF" w:rsidRPr="00FF78D1">
        <w:rPr>
          <w:rFonts w:ascii="Times New Roman" w:hAnsi="Times New Roman" w:cs="Times New Roman"/>
          <w:sz w:val="28"/>
          <w:szCs w:val="28"/>
        </w:rPr>
        <w:t>14.04</w:t>
      </w:r>
      <w:r w:rsidRPr="00FF78D1">
        <w:rPr>
          <w:rFonts w:ascii="Times New Roman" w:hAnsi="Times New Roman" w:cs="Times New Roman"/>
          <w:sz w:val="28"/>
          <w:szCs w:val="28"/>
        </w:rPr>
        <w:t>.20</w:t>
      </w:r>
      <w:r w:rsidR="00C260DF" w:rsidRPr="00FF78D1">
        <w:rPr>
          <w:rFonts w:ascii="Times New Roman" w:hAnsi="Times New Roman" w:cs="Times New Roman"/>
          <w:sz w:val="28"/>
          <w:szCs w:val="28"/>
        </w:rPr>
        <w:t>20</w:t>
      </w:r>
      <w:r w:rsidRPr="00FF78D1">
        <w:rPr>
          <w:rFonts w:ascii="Times New Roman" w:hAnsi="Times New Roman" w:cs="Times New Roman"/>
          <w:sz w:val="28"/>
          <w:szCs w:val="28"/>
        </w:rPr>
        <w:t xml:space="preserve">г. – </w:t>
      </w:r>
      <w:r w:rsidR="00C260DF" w:rsidRPr="00FF78D1">
        <w:rPr>
          <w:rFonts w:ascii="Times New Roman" w:hAnsi="Times New Roman" w:cs="Times New Roman"/>
          <w:sz w:val="28"/>
          <w:szCs w:val="28"/>
        </w:rPr>
        <w:t>Серегин А.Н.</w:t>
      </w:r>
    </w:p>
    <w:p w:rsidR="00A646A6" w:rsidRPr="00FF78D1" w:rsidRDefault="00A646A6"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 xml:space="preserve">ЛИРО, консультация для </w:t>
      </w:r>
      <w:r w:rsidR="00C260DF" w:rsidRPr="00FF78D1">
        <w:rPr>
          <w:rFonts w:ascii="Times New Roman" w:hAnsi="Times New Roman" w:cs="Times New Roman"/>
          <w:sz w:val="28"/>
          <w:szCs w:val="28"/>
        </w:rPr>
        <w:t>руководителей ОО по разработке программы повышения качества образования, 20.04.2020</w:t>
      </w:r>
      <w:r w:rsidRPr="00FF78D1">
        <w:rPr>
          <w:rFonts w:ascii="Times New Roman" w:hAnsi="Times New Roman" w:cs="Times New Roman"/>
          <w:sz w:val="28"/>
          <w:szCs w:val="28"/>
        </w:rPr>
        <w:t xml:space="preserve">г. – </w:t>
      </w:r>
      <w:r w:rsidR="00C260DF" w:rsidRPr="00FF78D1">
        <w:rPr>
          <w:rFonts w:ascii="Times New Roman" w:hAnsi="Times New Roman" w:cs="Times New Roman"/>
          <w:sz w:val="28"/>
          <w:szCs w:val="28"/>
        </w:rPr>
        <w:t>Филатова Т.М.</w:t>
      </w:r>
    </w:p>
    <w:p w:rsidR="00C5440D" w:rsidRPr="00FF78D1" w:rsidRDefault="00C260DF"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 xml:space="preserve">ЛИРО, консультация для учителей </w:t>
      </w:r>
      <w:proofErr w:type="gramStart"/>
      <w:r w:rsidRPr="00FF78D1">
        <w:rPr>
          <w:rFonts w:ascii="Times New Roman" w:hAnsi="Times New Roman" w:cs="Times New Roman"/>
          <w:sz w:val="28"/>
          <w:szCs w:val="28"/>
        </w:rPr>
        <w:t>обществознания</w:t>
      </w:r>
      <w:proofErr w:type="gramEnd"/>
      <w:r w:rsidRPr="00FF78D1">
        <w:rPr>
          <w:rFonts w:ascii="Times New Roman" w:hAnsi="Times New Roman" w:cs="Times New Roman"/>
          <w:sz w:val="28"/>
          <w:szCs w:val="28"/>
        </w:rPr>
        <w:t xml:space="preserve"> по подготовке обучающихся к ГИА, 23.04.2020г – Савина Т.М.</w:t>
      </w:r>
    </w:p>
    <w:p w:rsidR="00C260DF" w:rsidRPr="00FF78D1" w:rsidRDefault="00C260DF"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 xml:space="preserve">ЛИРО, </w:t>
      </w:r>
      <w:r w:rsidR="00937715" w:rsidRPr="00FF78D1">
        <w:rPr>
          <w:rFonts w:ascii="Times New Roman" w:hAnsi="Times New Roman" w:cs="Times New Roman"/>
          <w:sz w:val="28"/>
          <w:szCs w:val="28"/>
        </w:rPr>
        <w:t>участие в работе педагогического сообщества по формированию метапредметных  компетенций обучающихся «Формирование функциональной грамотности обучающихся»</w:t>
      </w:r>
      <w:r w:rsidRPr="00FF78D1">
        <w:rPr>
          <w:rFonts w:ascii="Times New Roman" w:hAnsi="Times New Roman" w:cs="Times New Roman"/>
          <w:sz w:val="28"/>
          <w:szCs w:val="28"/>
        </w:rPr>
        <w:t>, 2</w:t>
      </w:r>
      <w:r w:rsidR="00937715" w:rsidRPr="00FF78D1">
        <w:rPr>
          <w:rFonts w:ascii="Times New Roman" w:hAnsi="Times New Roman" w:cs="Times New Roman"/>
          <w:sz w:val="28"/>
          <w:szCs w:val="28"/>
        </w:rPr>
        <w:t>7</w:t>
      </w:r>
      <w:r w:rsidRPr="00FF78D1">
        <w:rPr>
          <w:rFonts w:ascii="Times New Roman" w:hAnsi="Times New Roman" w:cs="Times New Roman"/>
          <w:sz w:val="28"/>
          <w:szCs w:val="28"/>
        </w:rPr>
        <w:t>.04.2020г – Ивченко Е.В.</w:t>
      </w:r>
    </w:p>
    <w:p w:rsidR="00937715" w:rsidRPr="00FF78D1" w:rsidRDefault="00937715"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Мониторинг реализации программ повышения качества образования – 27.04.2020г, педагоги и учащиеся школы.</w:t>
      </w:r>
    </w:p>
    <w:p w:rsidR="00937715" w:rsidRPr="00FF78D1" w:rsidRDefault="00937715"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ЛИРО, консультация для руководителей ОО по вопросам подготовки обучающихся к ГИА, 29.04.2020г. – Филатова Т.М.</w:t>
      </w:r>
    </w:p>
    <w:p w:rsidR="00937715" w:rsidRPr="00FF78D1" w:rsidRDefault="00C5440D" w:rsidP="00FF78D1">
      <w:pPr>
        <w:pStyle w:val="a3"/>
        <w:numPr>
          <w:ilvl w:val="0"/>
          <w:numId w:val="1"/>
        </w:numPr>
        <w:ind w:left="709"/>
        <w:jc w:val="both"/>
        <w:rPr>
          <w:rFonts w:ascii="Times New Roman" w:hAnsi="Times New Roman" w:cs="Times New Roman"/>
          <w:sz w:val="28"/>
          <w:szCs w:val="28"/>
        </w:rPr>
      </w:pPr>
      <w:r w:rsidRPr="00FF78D1">
        <w:rPr>
          <w:rFonts w:ascii="Times New Roman" w:hAnsi="Times New Roman" w:cs="Times New Roman"/>
          <w:sz w:val="28"/>
          <w:szCs w:val="28"/>
        </w:rPr>
        <w:t xml:space="preserve"> </w:t>
      </w:r>
      <w:r w:rsidR="00937715" w:rsidRPr="00FF78D1">
        <w:rPr>
          <w:rFonts w:ascii="Times New Roman" w:hAnsi="Times New Roman" w:cs="Times New Roman"/>
          <w:sz w:val="28"/>
          <w:szCs w:val="28"/>
        </w:rPr>
        <w:t>ЛИРО, консультация для руководителей ОО по разработке программы повышения качества образования, 13.05.2020г. – Филатова Т.М.</w:t>
      </w:r>
    </w:p>
    <w:p w:rsidR="00C5440D" w:rsidRPr="00FF78D1" w:rsidRDefault="00937715" w:rsidP="00FF78D1">
      <w:pPr>
        <w:shd w:val="clear" w:color="auto" w:fill="FFFFFF"/>
        <w:ind w:left="709" w:hanging="425"/>
        <w:jc w:val="both"/>
        <w:rPr>
          <w:rFonts w:ascii="Times New Roman" w:hAnsi="Times New Roman" w:cs="Times New Roman"/>
          <w:color w:val="000000"/>
          <w:sz w:val="28"/>
          <w:szCs w:val="28"/>
        </w:rPr>
      </w:pPr>
      <w:r w:rsidRPr="00FF78D1">
        <w:rPr>
          <w:rFonts w:ascii="Times New Roman" w:hAnsi="Times New Roman" w:cs="Times New Roman"/>
          <w:sz w:val="28"/>
          <w:szCs w:val="28"/>
        </w:rPr>
        <w:t>9</w:t>
      </w:r>
      <w:r w:rsidR="00C5440D" w:rsidRPr="00FF78D1">
        <w:rPr>
          <w:rFonts w:ascii="Times New Roman" w:hAnsi="Times New Roman" w:cs="Times New Roman"/>
          <w:sz w:val="28"/>
          <w:szCs w:val="28"/>
        </w:rPr>
        <w:t xml:space="preserve">. </w:t>
      </w:r>
      <w:proofErr w:type="gramStart"/>
      <w:r w:rsidRPr="00FF78D1">
        <w:rPr>
          <w:rFonts w:ascii="Times New Roman" w:hAnsi="Times New Roman" w:cs="Times New Roman"/>
          <w:bCs/>
          <w:color w:val="000000"/>
          <w:sz w:val="28"/>
          <w:szCs w:val="28"/>
          <w:bdr w:val="none" w:sz="0" w:space="0" w:color="auto" w:frame="1"/>
        </w:rPr>
        <w:t>С 1 июня по 3 июля  2020 года</w:t>
      </w:r>
      <w:r w:rsidRPr="00FF78D1">
        <w:rPr>
          <w:rFonts w:ascii="Times New Roman" w:hAnsi="Times New Roman" w:cs="Times New Roman"/>
          <w:color w:val="000000"/>
          <w:sz w:val="28"/>
          <w:szCs w:val="28"/>
          <w:bdr w:val="none" w:sz="0" w:space="0" w:color="auto" w:frame="1"/>
        </w:rPr>
        <w:t> в соответствии с региональной программой по реализации 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государственной программы Липецкой области «Развитие образования Липецкой области» в 2020 году </w:t>
      </w:r>
      <w:r w:rsidRPr="00FF78D1">
        <w:rPr>
          <w:rFonts w:ascii="Times New Roman" w:hAnsi="Times New Roman" w:cs="Times New Roman"/>
          <w:b/>
          <w:bCs/>
          <w:color w:val="000000"/>
          <w:sz w:val="28"/>
          <w:szCs w:val="28"/>
        </w:rPr>
        <w:t xml:space="preserve"> </w:t>
      </w:r>
      <w:r w:rsidRPr="00FF78D1">
        <w:rPr>
          <w:rFonts w:ascii="Times New Roman" w:hAnsi="Times New Roman" w:cs="Times New Roman"/>
          <w:bCs/>
          <w:color w:val="000000"/>
          <w:sz w:val="28"/>
          <w:szCs w:val="28"/>
        </w:rPr>
        <w:t xml:space="preserve">педагоги школы прошли курсы </w:t>
      </w:r>
      <w:r w:rsidRPr="00FF78D1">
        <w:rPr>
          <w:rFonts w:ascii="Times New Roman" w:hAnsi="Times New Roman" w:cs="Times New Roman"/>
          <w:bCs/>
          <w:color w:val="000000"/>
          <w:sz w:val="28"/>
          <w:szCs w:val="28"/>
        </w:rPr>
        <w:lastRenderedPageBreak/>
        <w:t>повышения квалификации по</w:t>
      </w:r>
      <w:proofErr w:type="gramEnd"/>
      <w:r w:rsidRPr="00FF78D1">
        <w:rPr>
          <w:rFonts w:ascii="Times New Roman" w:hAnsi="Times New Roman" w:cs="Times New Roman"/>
          <w:bCs/>
          <w:color w:val="000000"/>
          <w:sz w:val="28"/>
          <w:szCs w:val="28"/>
        </w:rPr>
        <w:t xml:space="preserve"> программам ДПО</w:t>
      </w:r>
      <w:r w:rsidRPr="00FF78D1">
        <w:rPr>
          <w:rFonts w:ascii="Times New Roman" w:hAnsi="Times New Roman" w:cs="Times New Roman"/>
          <w:color w:val="000000"/>
          <w:sz w:val="28"/>
          <w:szCs w:val="28"/>
          <w:bdr w:val="none" w:sz="0" w:space="0" w:color="auto" w:frame="1"/>
        </w:rPr>
        <w:t> «Технологии организации управленческой деятельности руководителя ОО», «Методика преподавания проблемных тем учебного предмета «биология»», «Методика преподавания проблемных тем учебного предмета «русский язык»», «Методика преподавания проблемных тем учебного предмета «английский язык»», «Методика преподавания проблемных тем учебного предмета «математика»», «Формирование коммуникативной компетентности педагога».</w:t>
      </w:r>
    </w:p>
    <w:p w:rsidR="00937715" w:rsidRPr="00FF78D1" w:rsidRDefault="00937715" w:rsidP="00FF78D1">
      <w:pPr>
        <w:shd w:val="clear" w:color="auto" w:fill="FFFFFF"/>
        <w:ind w:left="709"/>
        <w:jc w:val="both"/>
        <w:rPr>
          <w:rFonts w:ascii="Times New Roman" w:hAnsi="Times New Roman" w:cs="Times New Roman"/>
          <w:color w:val="000000"/>
          <w:sz w:val="28"/>
          <w:szCs w:val="28"/>
        </w:rPr>
      </w:pPr>
      <w:r w:rsidRPr="00FF78D1">
        <w:rPr>
          <w:rFonts w:ascii="Times New Roman" w:hAnsi="Times New Roman" w:cs="Times New Roman"/>
          <w:sz w:val="28"/>
          <w:szCs w:val="28"/>
        </w:rPr>
        <w:t>10</w:t>
      </w:r>
      <w:r w:rsidR="007762B4" w:rsidRPr="00FF78D1">
        <w:rPr>
          <w:rFonts w:ascii="Times New Roman" w:hAnsi="Times New Roman" w:cs="Times New Roman"/>
          <w:sz w:val="28"/>
          <w:szCs w:val="28"/>
        </w:rPr>
        <w:t xml:space="preserve">. </w:t>
      </w:r>
      <w:r w:rsidRPr="00FF78D1">
        <w:rPr>
          <w:rFonts w:ascii="Times New Roman" w:hAnsi="Times New Roman" w:cs="Times New Roman"/>
          <w:bCs/>
          <w:color w:val="000000"/>
          <w:sz w:val="28"/>
          <w:szCs w:val="28"/>
          <w:bdr w:val="none" w:sz="0" w:space="0" w:color="auto" w:frame="1"/>
        </w:rPr>
        <w:t>ЛИРО,</w:t>
      </w:r>
      <w:r w:rsidRPr="00FF78D1">
        <w:rPr>
          <w:rFonts w:ascii="Times New Roman" w:hAnsi="Times New Roman" w:cs="Times New Roman"/>
          <w:b/>
          <w:bCs/>
          <w:color w:val="000000"/>
          <w:sz w:val="28"/>
          <w:szCs w:val="28"/>
          <w:bdr w:val="none" w:sz="0" w:space="0" w:color="auto" w:frame="1"/>
        </w:rPr>
        <w:t xml:space="preserve"> </w:t>
      </w:r>
      <w:r w:rsidRPr="00FF78D1">
        <w:rPr>
          <w:rFonts w:ascii="Times New Roman" w:hAnsi="Times New Roman" w:cs="Times New Roman"/>
          <w:color w:val="000000"/>
          <w:sz w:val="28"/>
          <w:szCs w:val="28"/>
          <w:bdr w:val="none" w:sz="0" w:space="0" w:color="auto" w:frame="1"/>
        </w:rPr>
        <w:t xml:space="preserve"> вебинаре по теме: </w:t>
      </w:r>
      <w:proofErr w:type="gramStart"/>
      <w:r w:rsidRPr="00FF78D1">
        <w:rPr>
          <w:rFonts w:ascii="Times New Roman" w:hAnsi="Times New Roman" w:cs="Times New Roman"/>
          <w:color w:val="000000"/>
          <w:sz w:val="28"/>
          <w:szCs w:val="28"/>
          <w:bdr w:val="none" w:sz="0" w:space="0" w:color="auto" w:frame="1"/>
        </w:rPr>
        <w:t>"Реализация мероприятия 21 и муниципальных программ повышения качества образования", проводимым ГАУДПО ЛО "ИРО" в рамках реализации мероприятия 21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государственной программы Липецкой области «Развитие образования Липецкой области", 14.08.2020г – Филатова Т.М.</w:t>
      </w:r>
      <w:proofErr w:type="gramEnd"/>
    </w:p>
    <w:p w:rsidR="007762B4" w:rsidRPr="00FF78D1" w:rsidRDefault="00937715" w:rsidP="00FF78D1">
      <w:pPr>
        <w:shd w:val="clear" w:color="auto" w:fill="FFFFFF"/>
        <w:ind w:left="709"/>
        <w:jc w:val="both"/>
        <w:rPr>
          <w:rFonts w:ascii="Times New Roman" w:hAnsi="Times New Roman" w:cs="Times New Roman"/>
          <w:color w:val="000000"/>
          <w:sz w:val="28"/>
          <w:szCs w:val="28"/>
        </w:rPr>
      </w:pPr>
      <w:r w:rsidRPr="00FF78D1">
        <w:rPr>
          <w:rFonts w:ascii="Times New Roman" w:hAnsi="Times New Roman" w:cs="Times New Roman"/>
          <w:sz w:val="28"/>
          <w:szCs w:val="28"/>
        </w:rPr>
        <w:t>11</w:t>
      </w:r>
      <w:r w:rsidR="007762B4" w:rsidRPr="00FF78D1">
        <w:rPr>
          <w:rFonts w:ascii="Times New Roman" w:hAnsi="Times New Roman" w:cs="Times New Roman"/>
          <w:sz w:val="28"/>
          <w:szCs w:val="28"/>
        </w:rPr>
        <w:t xml:space="preserve">. </w:t>
      </w:r>
      <w:r w:rsidRPr="00FF78D1">
        <w:rPr>
          <w:rFonts w:ascii="Times New Roman" w:hAnsi="Times New Roman" w:cs="Times New Roman"/>
          <w:bCs/>
          <w:color w:val="000000"/>
          <w:sz w:val="28"/>
          <w:szCs w:val="28"/>
          <w:bdr w:val="none" w:sz="0" w:space="0" w:color="auto" w:frame="1"/>
        </w:rPr>
        <w:t>ЛИРО,</w:t>
      </w:r>
      <w:r w:rsidRPr="00FF78D1">
        <w:rPr>
          <w:rFonts w:ascii="Times New Roman" w:hAnsi="Times New Roman" w:cs="Times New Roman"/>
          <w:color w:val="000000"/>
          <w:sz w:val="28"/>
          <w:szCs w:val="28"/>
          <w:bdr w:val="none" w:sz="0" w:space="0" w:color="auto" w:frame="1"/>
        </w:rPr>
        <w:t xml:space="preserve"> заседание регионального педагогического сообщества «Формирование функциональной грамотности обучающихся»,</w:t>
      </w:r>
      <w:r w:rsidR="00FF78D1" w:rsidRPr="00FF78D1">
        <w:rPr>
          <w:rFonts w:ascii="Times New Roman" w:hAnsi="Times New Roman" w:cs="Times New Roman"/>
          <w:color w:val="000000"/>
          <w:sz w:val="28"/>
          <w:szCs w:val="28"/>
          <w:bdr w:val="none" w:sz="0" w:space="0" w:color="auto" w:frame="1"/>
        </w:rPr>
        <w:t xml:space="preserve"> 29.09.2020г – Савина Т.М.</w:t>
      </w:r>
    </w:p>
    <w:p w:rsidR="00FF78D1" w:rsidRPr="00FF78D1" w:rsidRDefault="00FF78D1" w:rsidP="00FF78D1">
      <w:pPr>
        <w:shd w:val="clear" w:color="auto" w:fill="FFFFFF"/>
        <w:ind w:left="709"/>
        <w:jc w:val="both"/>
        <w:rPr>
          <w:rFonts w:ascii="Times New Roman" w:hAnsi="Times New Roman" w:cs="Times New Roman"/>
          <w:color w:val="000000"/>
          <w:sz w:val="28"/>
          <w:szCs w:val="28"/>
        </w:rPr>
      </w:pPr>
      <w:r w:rsidRPr="00FF78D1">
        <w:rPr>
          <w:rFonts w:ascii="Times New Roman" w:hAnsi="Times New Roman" w:cs="Times New Roman"/>
          <w:sz w:val="28"/>
          <w:szCs w:val="28"/>
        </w:rPr>
        <w:t>12</w:t>
      </w:r>
      <w:r w:rsidR="007762B4" w:rsidRPr="00FF78D1">
        <w:rPr>
          <w:rFonts w:ascii="Times New Roman" w:hAnsi="Times New Roman" w:cs="Times New Roman"/>
          <w:sz w:val="28"/>
          <w:szCs w:val="28"/>
        </w:rPr>
        <w:t xml:space="preserve">. </w:t>
      </w:r>
      <w:r w:rsidRPr="00FF78D1">
        <w:rPr>
          <w:rFonts w:ascii="Times New Roman" w:hAnsi="Times New Roman" w:cs="Times New Roman"/>
          <w:bCs/>
          <w:color w:val="000000"/>
          <w:sz w:val="28"/>
          <w:szCs w:val="28"/>
        </w:rPr>
        <w:t>ЛИРО,</w:t>
      </w:r>
      <w:r w:rsidRPr="00FF78D1">
        <w:rPr>
          <w:rFonts w:ascii="Times New Roman" w:hAnsi="Times New Roman" w:cs="Times New Roman"/>
          <w:color w:val="000000"/>
          <w:sz w:val="28"/>
          <w:szCs w:val="28"/>
          <w:bdr w:val="none" w:sz="0" w:space="0" w:color="auto" w:frame="1"/>
        </w:rPr>
        <w:t xml:space="preserve"> семинар в онлайн-формате "Механизмы повышения эффективности внутришкольной системы оценки индивидуальных образовательных достижений обучающихся", проводимой ГАУДПО ЛО "ИРО" в рамках реализации мероприятия 21. На семинаре был представлен опыт МБОУ гимназии №12 г</w:t>
      </w:r>
      <w:proofErr w:type="gramStart"/>
      <w:r w:rsidRPr="00FF78D1">
        <w:rPr>
          <w:rFonts w:ascii="Times New Roman" w:hAnsi="Times New Roman" w:cs="Times New Roman"/>
          <w:color w:val="000000"/>
          <w:sz w:val="28"/>
          <w:szCs w:val="28"/>
          <w:bdr w:val="none" w:sz="0" w:space="0" w:color="auto" w:frame="1"/>
        </w:rPr>
        <w:t>.Л</w:t>
      </w:r>
      <w:proofErr w:type="gramEnd"/>
      <w:r w:rsidRPr="00FF78D1">
        <w:rPr>
          <w:rFonts w:ascii="Times New Roman" w:hAnsi="Times New Roman" w:cs="Times New Roman"/>
          <w:color w:val="000000"/>
          <w:sz w:val="28"/>
          <w:szCs w:val="28"/>
          <w:bdr w:val="none" w:sz="0" w:space="0" w:color="auto" w:frame="1"/>
        </w:rPr>
        <w:t>ипецка "Гармония" по моделированию, обеспечению функционирования внутришкольной системы оценки качества образования, включающей инструменты учета индивидуальных достижений обучающихся, 21.10.2020г – Филатова Т.М.</w:t>
      </w:r>
    </w:p>
    <w:p w:rsidR="00961854" w:rsidRPr="00FF78D1" w:rsidRDefault="007762B4" w:rsidP="00FF78D1">
      <w:pPr>
        <w:ind w:left="709"/>
        <w:jc w:val="both"/>
        <w:rPr>
          <w:rFonts w:ascii="Times New Roman" w:hAnsi="Times New Roman" w:cs="Times New Roman"/>
          <w:sz w:val="28"/>
          <w:szCs w:val="28"/>
        </w:rPr>
      </w:pPr>
      <w:r w:rsidRPr="00FF78D1">
        <w:rPr>
          <w:rFonts w:ascii="Times New Roman" w:hAnsi="Times New Roman" w:cs="Times New Roman"/>
          <w:sz w:val="28"/>
          <w:szCs w:val="28"/>
        </w:rPr>
        <w:t>1</w:t>
      </w:r>
      <w:r w:rsidR="00FF78D1" w:rsidRPr="00FF78D1">
        <w:rPr>
          <w:rFonts w:ascii="Times New Roman" w:hAnsi="Times New Roman" w:cs="Times New Roman"/>
          <w:sz w:val="28"/>
          <w:szCs w:val="28"/>
        </w:rPr>
        <w:t>3</w:t>
      </w:r>
      <w:r w:rsidRPr="00FF78D1">
        <w:rPr>
          <w:rFonts w:ascii="Times New Roman" w:hAnsi="Times New Roman" w:cs="Times New Roman"/>
          <w:sz w:val="28"/>
          <w:szCs w:val="28"/>
        </w:rPr>
        <w:t xml:space="preserve">. </w:t>
      </w:r>
      <w:r w:rsidR="00FF78D1" w:rsidRPr="00FF78D1">
        <w:rPr>
          <w:rFonts w:ascii="Times New Roman" w:hAnsi="Times New Roman" w:cs="Times New Roman"/>
          <w:sz w:val="28"/>
          <w:szCs w:val="28"/>
        </w:rPr>
        <w:t xml:space="preserve">ЛИРО, </w:t>
      </w:r>
      <w:r w:rsidR="00FF78D1" w:rsidRPr="00FF78D1">
        <w:rPr>
          <w:rFonts w:ascii="Times New Roman" w:hAnsi="Times New Roman" w:cs="Times New Roman"/>
          <w:color w:val="000000"/>
          <w:sz w:val="28"/>
          <w:szCs w:val="28"/>
          <w:bdr w:val="none" w:sz="0" w:space="0" w:color="auto" w:frame="1"/>
        </w:rPr>
        <w:t>семинар для учителей химии «Методические инструменты повышения качества школьного химического образования», где был представлен опыт лучших учителей химии области по методике обучения химии; организации учебно-исследовательской деятельности, пропедевтики химического образования, 17.11.2020г – Бударова Т.Е.</w:t>
      </w:r>
    </w:p>
    <w:p w:rsidR="00FF78D1" w:rsidRPr="00FF78D1" w:rsidRDefault="00FF78D1" w:rsidP="00FF78D1">
      <w:pPr>
        <w:spacing w:after="75" w:line="240" w:lineRule="auto"/>
        <w:ind w:left="709"/>
        <w:jc w:val="both"/>
        <w:rPr>
          <w:rFonts w:ascii="Times New Roman" w:hAnsi="Times New Roman" w:cs="Times New Roman"/>
          <w:sz w:val="28"/>
          <w:szCs w:val="28"/>
        </w:rPr>
      </w:pPr>
      <w:r>
        <w:rPr>
          <w:rFonts w:ascii="Times New Roman" w:hAnsi="Times New Roman" w:cs="Times New Roman"/>
          <w:sz w:val="28"/>
          <w:szCs w:val="28"/>
        </w:rPr>
        <w:t>14</w:t>
      </w:r>
      <w:r w:rsidR="00C55645" w:rsidRPr="00FF78D1">
        <w:rPr>
          <w:rFonts w:ascii="Times New Roman" w:hAnsi="Times New Roman" w:cs="Times New Roman"/>
          <w:sz w:val="28"/>
          <w:szCs w:val="28"/>
        </w:rPr>
        <w:t xml:space="preserve">. Участие в </w:t>
      </w:r>
      <w:r w:rsidRPr="00FF78D1">
        <w:rPr>
          <w:rFonts w:ascii="Times New Roman" w:hAnsi="Times New Roman" w:cs="Times New Roman"/>
          <w:sz w:val="28"/>
          <w:szCs w:val="28"/>
        </w:rPr>
        <w:t xml:space="preserve">разработке </w:t>
      </w:r>
      <w:r w:rsidRPr="00FF78D1">
        <w:rPr>
          <w:rFonts w:ascii="Times New Roman" w:hAnsi="Times New Roman" w:cs="Times New Roman"/>
          <w:bCs/>
          <w:color w:val="000000"/>
          <w:sz w:val="28"/>
          <w:szCs w:val="28"/>
        </w:rPr>
        <w:t>комплексного плана мероприятий</w:t>
      </w:r>
      <w:r w:rsidRPr="00FF78D1">
        <w:rPr>
          <w:rFonts w:ascii="Times New Roman" w:hAnsi="Times New Roman" w:cs="Times New Roman"/>
          <w:sz w:val="28"/>
          <w:szCs w:val="28"/>
        </w:rPr>
        <w:t xml:space="preserve"> </w:t>
      </w:r>
      <w:r w:rsidRPr="00FF78D1">
        <w:rPr>
          <w:rFonts w:ascii="Times New Roman" w:hAnsi="Times New Roman" w:cs="Times New Roman"/>
          <w:bCs/>
          <w:color w:val="000000"/>
          <w:sz w:val="28"/>
          <w:szCs w:val="28"/>
        </w:rPr>
        <w:t xml:space="preserve">по повышению качества образования </w:t>
      </w:r>
      <w:r w:rsidRPr="00FF78D1">
        <w:rPr>
          <w:rFonts w:ascii="Times New Roman" w:hAnsi="Times New Roman" w:cs="Times New Roman"/>
          <w:sz w:val="28"/>
          <w:szCs w:val="28"/>
        </w:rPr>
        <w:t xml:space="preserve"> в МБОУ ОШ с. Нарышкино на 2021 год</w:t>
      </w:r>
      <w:proofErr w:type="gramStart"/>
      <w:r w:rsidRPr="00FF78D1">
        <w:rPr>
          <w:rFonts w:ascii="Times New Roman" w:hAnsi="Times New Roman" w:cs="Times New Roman"/>
          <w:sz w:val="28"/>
          <w:szCs w:val="28"/>
        </w:rPr>
        <w:t>.</w:t>
      </w:r>
      <w:proofErr w:type="gramEnd"/>
    </w:p>
    <w:p w:rsidR="00C55645" w:rsidRPr="00FF78D1" w:rsidRDefault="00C55645" w:rsidP="00FF78D1">
      <w:pPr>
        <w:ind w:left="709"/>
        <w:jc w:val="both"/>
        <w:rPr>
          <w:rFonts w:ascii="Times New Roman" w:hAnsi="Times New Roman" w:cs="Times New Roman"/>
          <w:sz w:val="28"/>
          <w:szCs w:val="28"/>
        </w:rPr>
      </w:pPr>
      <w:r w:rsidRPr="00FF78D1">
        <w:rPr>
          <w:rFonts w:ascii="Times New Roman" w:hAnsi="Times New Roman" w:cs="Times New Roman"/>
          <w:sz w:val="28"/>
          <w:szCs w:val="28"/>
        </w:rPr>
        <w:lastRenderedPageBreak/>
        <w:t>.</w:t>
      </w:r>
    </w:p>
    <w:p w:rsidR="00961854" w:rsidRDefault="00961854" w:rsidP="007762B4">
      <w:pPr>
        <w:jc w:val="both"/>
        <w:rPr>
          <w:rFonts w:ascii="Times New Roman" w:hAnsi="Times New Roman" w:cs="Times New Roman"/>
          <w:sz w:val="28"/>
          <w:szCs w:val="28"/>
        </w:rPr>
      </w:pPr>
    </w:p>
    <w:p w:rsidR="00961854" w:rsidRDefault="00961854" w:rsidP="007762B4">
      <w:pPr>
        <w:jc w:val="both"/>
        <w:rPr>
          <w:rFonts w:ascii="Times New Roman" w:hAnsi="Times New Roman" w:cs="Times New Roman"/>
          <w:sz w:val="28"/>
          <w:szCs w:val="28"/>
        </w:rPr>
      </w:pPr>
    </w:p>
    <w:p w:rsidR="007762B4" w:rsidRPr="00C5440D" w:rsidRDefault="007762B4" w:rsidP="00C5440D">
      <w:pPr>
        <w:jc w:val="both"/>
        <w:rPr>
          <w:rFonts w:ascii="Times New Roman" w:hAnsi="Times New Roman" w:cs="Times New Roman"/>
          <w:sz w:val="28"/>
          <w:szCs w:val="28"/>
        </w:rPr>
      </w:pPr>
    </w:p>
    <w:sectPr w:rsidR="007762B4" w:rsidRPr="00C5440D" w:rsidSect="008378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C0398"/>
    <w:multiLevelType w:val="hybridMultilevel"/>
    <w:tmpl w:val="406A807E"/>
    <w:lvl w:ilvl="0" w:tplc="5CBE3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1964CEB"/>
    <w:multiLevelType w:val="hybridMultilevel"/>
    <w:tmpl w:val="406A807E"/>
    <w:lvl w:ilvl="0" w:tplc="5CBE3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6A6"/>
    <w:rsid w:val="0070304B"/>
    <w:rsid w:val="007762B4"/>
    <w:rsid w:val="00837830"/>
    <w:rsid w:val="00937715"/>
    <w:rsid w:val="00961854"/>
    <w:rsid w:val="00A646A6"/>
    <w:rsid w:val="00C260DF"/>
    <w:rsid w:val="00C5440D"/>
    <w:rsid w:val="00C55645"/>
    <w:rsid w:val="00D56DC7"/>
    <w:rsid w:val="00FF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46A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646A6"/>
    <w:pPr>
      <w:ind w:left="720"/>
      <w:contextualSpacing/>
    </w:pPr>
  </w:style>
</w:styles>
</file>

<file path=word/webSettings.xml><?xml version="1.0" encoding="utf-8"?>
<w:webSettings xmlns:r="http://schemas.openxmlformats.org/officeDocument/2006/relationships" xmlns:w="http://schemas.openxmlformats.org/wordprocessingml/2006/main">
  <w:divs>
    <w:div w:id="5056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2021-07-05T08:40:00Z</cp:lastPrinted>
  <dcterms:created xsi:type="dcterms:W3CDTF">2020-01-13T09:03:00Z</dcterms:created>
  <dcterms:modified xsi:type="dcterms:W3CDTF">2021-07-05T08:41:00Z</dcterms:modified>
</cp:coreProperties>
</file>