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8" w:rsidRDefault="00C621D8" w:rsidP="00C621D8">
      <w:pPr>
        <w:pStyle w:val="a6"/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Рабочая программа по окружающему миру 1-4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кл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</w:t>
      </w:r>
    </w:p>
    <w:p w:rsidR="006230AC" w:rsidRPr="00C621D8" w:rsidRDefault="006230AC" w:rsidP="006230AC">
      <w:pPr>
        <w:pStyle w:val="a6"/>
        <w:spacing w:before="240"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1D8">
        <w:rPr>
          <w:rFonts w:ascii="Times New Roman" w:hAnsi="Times New Roman" w:cs="Times New Roman"/>
          <w:b/>
          <w:sz w:val="16"/>
          <w:szCs w:val="16"/>
        </w:rPr>
        <w:t>Планируемые результаты освоения учебного предмета:</w:t>
      </w:r>
    </w:p>
    <w:p w:rsidR="006230AC" w:rsidRPr="00C621D8" w:rsidRDefault="006230AC" w:rsidP="006230A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621D8">
        <w:rPr>
          <w:rFonts w:ascii="Times New Roman" w:hAnsi="Times New Roman" w:cs="Times New Roman"/>
          <w:b/>
          <w:sz w:val="16"/>
          <w:szCs w:val="16"/>
        </w:rPr>
        <w:t xml:space="preserve">В результате изучения курса </w:t>
      </w:r>
      <w:r w:rsidRPr="00C621D8">
        <w:rPr>
          <w:rStyle w:val="Zag11"/>
          <w:rFonts w:ascii="Times New Roman" w:eastAsia="@Arial Unicode MS" w:hAnsi="Times New Roman" w:cs="Times New Roman"/>
          <w:b/>
          <w:sz w:val="16"/>
          <w:szCs w:val="16"/>
        </w:rPr>
        <w:t>«Окружающий мир» на уровне начального общего образования</w:t>
      </w:r>
      <w:r w:rsidRPr="00C621D8">
        <w:rPr>
          <w:rFonts w:ascii="Times New Roman" w:hAnsi="Times New Roman" w:cs="Times New Roman"/>
          <w:b/>
          <w:sz w:val="16"/>
          <w:szCs w:val="16"/>
        </w:rPr>
        <w:t xml:space="preserve"> у учащихся будут сформированы:</w:t>
      </w:r>
    </w:p>
    <w:p w:rsidR="006230AC" w:rsidRPr="00C621D8" w:rsidRDefault="006230AC" w:rsidP="006230AC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21D8">
        <w:rPr>
          <w:rFonts w:ascii="Times New Roman" w:eastAsia="Times New Roman" w:hAnsi="Times New Roman" w:cs="Times New Roman"/>
          <w:sz w:val="16"/>
          <w:szCs w:val="16"/>
        </w:rPr>
        <w:t>1) понимание особой роли России в мировой истории, вос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softHyphen/>
        <w:t>питание чувства гордости за национальные свершения, откры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softHyphen/>
        <w:t>тия, победы;</w:t>
      </w:r>
    </w:p>
    <w:p w:rsidR="006230AC" w:rsidRPr="00C621D8" w:rsidRDefault="006230AC" w:rsidP="006230AC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21D8">
        <w:rPr>
          <w:rFonts w:ascii="Times New Roman" w:eastAsia="Times New Roman" w:hAnsi="Times New Roman" w:cs="Times New Roman"/>
          <w:sz w:val="16"/>
          <w:szCs w:val="16"/>
        </w:rPr>
        <w:t>2) уважительное отношение к России, родному краю, своей семье, истории, культуре, природе нашей страны, её современной жизни;</w:t>
      </w:r>
    </w:p>
    <w:p w:rsidR="006230AC" w:rsidRPr="00C621D8" w:rsidRDefault="006230AC" w:rsidP="006230AC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621D8">
        <w:rPr>
          <w:rFonts w:ascii="Times New Roman" w:eastAsia="Times New Roman" w:hAnsi="Times New Roman" w:cs="Times New Roman"/>
          <w:sz w:val="16"/>
          <w:szCs w:val="16"/>
        </w:rPr>
        <w:t>здоровьесберегающего</w:t>
      </w:r>
      <w:proofErr w:type="spellEnd"/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поведения в природной и социальной среде;</w:t>
      </w:r>
    </w:p>
    <w:p w:rsidR="006230AC" w:rsidRPr="00C621D8" w:rsidRDefault="006230AC" w:rsidP="006230AC">
      <w:pPr>
        <w:pStyle w:val="a6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21D8">
        <w:rPr>
          <w:rFonts w:ascii="Times New Roman" w:eastAsia="Times New Roman" w:hAnsi="Times New Roman" w:cs="Times New Roman"/>
          <w:sz w:val="16"/>
          <w:szCs w:val="16"/>
        </w:rPr>
        <w:t>4) навыки освоения доступных способов изучения природы и обще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softHyphen/>
        <w:t>ства (наблюдение, запись, измерение, опыт, сравнение, клас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softHyphen/>
        <w:t>сификация и др. с получением информации из семейных ар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softHyphen/>
        <w:t>хивов, от окружающих людей, в открытом информационном пространстве);</w:t>
      </w:r>
    </w:p>
    <w:p w:rsidR="006230AC" w:rsidRPr="00C621D8" w:rsidRDefault="006230AC" w:rsidP="006230A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5) навыки установления и выявления </w:t>
      </w:r>
      <w:proofErr w:type="gramStart"/>
      <w:r w:rsidRPr="00C621D8">
        <w:rPr>
          <w:rFonts w:ascii="Times New Roman" w:eastAsia="Times New Roman" w:hAnsi="Times New Roman" w:cs="Times New Roman"/>
          <w:sz w:val="16"/>
          <w:szCs w:val="16"/>
        </w:rPr>
        <w:t>причинно-следственных</w:t>
      </w:r>
      <w:proofErr w:type="gramEnd"/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связи в окружающем мире.</w:t>
      </w:r>
    </w:p>
    <w:p w:rsidR="006230AC" w:rsidRPr="00C621D8" w:rsidRDefault="006230AC" w:rsidP="006230AC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Style w:val="Zag11"/>
          <w:rFonts w:ascii="Times New Roman" w:eastAsia="Times New Roman" w:hAnsi="Times New Roman" w:cs="Times New Roman"/>
          <w:sz w:val="16"/>
          <w:szCs w:val="16"/>
        </w:rPr>
      </w:pP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Учащиеся:</w:t>
      </w: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pacing w:val="-4"/>
          <w:sz w:val="16"/>
          <w:szCs w:val="16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;</w:t>
      </w: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получат возможность приобрести базовые умения работы с </w:t>
      </w:r>
      <w:proofErr w:type="spellStart"/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ИКТ-средствами</w:t>
      </w:r>
      <w:proofErr w:type="spellEnd"/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230AC" w:rsidRPr="00C621D8" w:rsidRDefault="006230AC" w:rsidP="006230A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230AC" w:rsidRPr="00C621D8" w:rsidRDefault="006230AC" w:rsidP="006230AC">
      <w:pPr>
        <w:pStyle w:val="a3"/>
        <w:tabs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>природ</w:t>
      </w:r>
      <w:proofErr w:type="gramStart"/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>о</w:t>
      </w:r>
      <w:proofErr w:type="spellEnd"/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>-</w:t>
      </w:r>
      <w:proofErr w:type="gramEnd"/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 xml:space="preserve"> и </w:t>
      </w:r>
      <w:proofErr w:type="spellStart"/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>культуросообразного</w:t>
      </w:r>
      <w:proofErr w:type="spellEnd"/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t xml:space="preserve"> поведения в окружающей природной и социальной среде (в том числе и на железнодорожном транспорте.</w:t>
      </w:r>
    </w:p>
    <w:p w:rsidR="006230AC" w:rsidRPr="00C621D8" w:rsidRDefault="006230AC" w:rsidP="006230AC">
      <w:pPr>
        <w:pStyle w:val="21"/>
        <w:numPr>
          <w:ilvl w:val="0"/>
          <w:numId w:val="0"/>
        </w:numPr>
        <w:spacing w:line="240" w:lineRule="auto"/>
        <w:ind w:left="680"/>
        <w:rPr>
          <w:b/>
          <w:i/>
          <w:sz w:val="16"/>
          <w:szCs w:val="16"/>
        </w:rPr>
      </w:pPr>
      <w:r w:rsidRPr="00C621D8">
        <w:rPr>
          <w:b/>
          <w:sz w:val="16"/>
          <w:szCs w:val="16"/>
        </w:rPr>
        <w:t>Человек и природа</w:t>
      </w:r>
    </w:p>
    <w:p w:rsidR="006230AC" w:rsidRPr="00C621D8" w:rsidRDefault="006230AC" w:rsidP="006230AC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16"/>
          <w:szCs w:val="16"/>
        </w:rPr>
      </w:pPr>
      <w:r w:rsidRPr="00C621D8">
        <w:rPr>
          <w:b/>
          <w:sz w:val="16"/>
          <w:szCs w:val="16"/>
        </w:rPr>
        <w:t>Выпускник научится: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>узнавать изученные объекты и явления живой и неживой природы;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2"/>
          <w:sz w:val="16"/>
          <w:szCs w:val="16"/>
        </w:rPr>
        <w:t xml:space="preserve">описывать на основе предложенного плана изученные </w:t>
      </w:r>
      <w:r w:rsidRPr="00C621D8">
        <w:rPr>
          <w:sz w:val="16"/>
          <w:szCs w:val="16"/>
        </w:rPr>
        <w:t>объекты и явления живой и неживой природы, выделять их существенные признаки;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>и правилам техники безопасности при проведении наблюдений и опытов;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 xml:space="preserve">использовать естественно­научные тексты (на бумажных </w:t>
      </w:r>
      <w:r w:rsidRPr="00C621D8">
        <w:rPr>
          <w:spacing w:val="2"/>
          <w:sz w:val="16"/>
          <w:szCs w:val="16"/>
        </w:rPr>
        <w:t xml:space="preserve">и электронных носителях, в том числе в контролируемом </w:t>
      </w:r>
      <w:r w:rsidRPr="00C621D8">
        <w:rPr>
          <w:sz w:val="16"/>
          <w:szCs w:val="16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2"/>
          <w:sz w:val="16"/>
          <w:szCs w:val="16"/>
        </w:rPr>
        <w:t xml:space="preserve">использовать готовые модели (глобус, карту, план) для </w:t>
      </w:r>
      <w:r w:rsidRPr="00C621D8">
        <w:rPr>
          <w:sz w:val="16"/>
          <w:szCs w:val="16"/>
        </w:rPr>
        <w:t>объяснения явлений или описания свойств объектов;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2"/>
          <w:sz w:val="16"/>
          <w:szCs w:val="16"/>
        </w:rPr>
        <w:t xml:space="preserve">обнаруживать простейшие взаимосвязи между живой и </w:t>
      </w:r>
      <w:r w:rsidRPr="00C621D8">
        <w:rPr>
          <w:sz w:val="16"/>
          <w:szCs w:val="16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-2"/>
          <w:sz w:val="16"/>
          <w:szCs w:val="16"/>
        </w:rPr>
        <w:t>понимать необходимость здорового образа жизни, со</w:t>
      </w:r>
      <w:r w:rsidRPr="00C621D8">
        <w:rPr>
          <w:sz w:val="16"/>
          <w:szCs w:val="16"/>
        </w:rPr>
        <w:t>блю</w:t>
      </w:r>
      <w:r w:rsidRPr="00C621D8">
        <w:rPr>
          <w:spacing w:val="2"/>
          <w:sz w:val="16"/>
          <w:szCs w:val="16"/>
        </w:rPr>
        <w:t>дения правил безопасного поведения; использовать знания о строении и функционировании организма человека для</w:t>
      </w:r>
      <w:r w:rsidRPr="00C621D8">
        <w:rPr>
          <w:sz w:val="16"/>
          <w:szCs w:val="16"/>
        </w:rPr>
        <w:t xml:space="preserve"> сохранения и укрепления своего здоровья.</w:t>
      </w:r>
    </w:p>
    <w:p w:rsidR="006230AC" w:rsidRPr="00C621D8" w:rsidRDefault="006230AC" w:rsidP="006230AC">
      <w:pPr>
        <w:pStyle w:val="a5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16"/>
          <w:szCs w:val="16"/>
        </w:rPr>
      </w:pPr>
      <w:r w:rsidRPr="00C621D8">
        <w:rPr>
          <w:rFonts w:ascii="Times New Roman" w:hAnsi="Times New Roman"/>
          <w:b/>
          <w:i w:val="0"/>
          <w:color w:val="auto"/>
          <w:sz w:val="16"/>
          <w:szCs w:val="16"/>
        </w:rPr>
        <w:t>Выпускник получит возможность научиться: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z w:val="16"/>
          <w:szCs w:val="16"/>
        </w:rPr>
        <w:lastRenderedPageBreak/>
        <w:t>использовать при проведении практических работ инструменты ИКТ (фото</w:t>
      </w:r>
      <w:r w:rsidRPr="00C621D8">
        <w:rPr>
          <w:i/>
          <w:sz w:val="16"/>
          <w:szCs w:val="16"/>
        </w:rPr>
        <w:noBreakHyphen/>
        <w:t xml:space="preserve"> и видеокамеру, микрофон и</w:t>
      </w:r>
      <w:r w:rsidRPr="00C621D8">
        <w:rPr>
          <w:i/>
          <w:sz w:val="16"/>
          <w:szCs w:val="16"/>
        </w:rPr>
        <w:t> </w:t>
      </w:r>
      <w:r w:rsidRPr="00C621D8">
        <w:rPr>
          <w:i/>
          <w:sz w:val="16"/>
          <w:szCs w:val="1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z w:val="16"/>
          <w:szCs w:val="16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230AC" w:rsidRPr="00C621D8" w:rsidRDefault="006230AC" w:rsidP="006230AC">
      <w:pPr>
        <w:pStyle w:val="21"/>
        <w:spacing w:line="276" w:lineRule="auto"/>
        <w:rPr>
          <w:i/>
          <w:spacing w:val="-4"/>
          <w:sz w:val="16"/>
          <w:szCs w:val="16"/>
        </w:rPr>
      </w:pPr>
      <w:r w:rsidRPr="00C621D8">
        <w:rPr>
          <w:i/>
          <w:sz w:val="16"/>
          <w:szCs w:val="16"/>
        </w:rPr>
        <w:t xml:space="preserve">осознавать ценность природы и необходимость нести </w:t>
      </w:r>
      <w:r w:rsidRPr="00C621D8">
        <w:rPr>
          <w:i/>
          <w:spacing w:val="-4"/>
          <w:sz w:val="16"/>
          <w:szCs w:val="16"/>
        </w:rPr>
        <w:t xml:space="preserve">ответственность за её сохранение, соблюдать правила </w:t>
      </w:r>
      <w:proofErr w:type="spellStart"/>
      <w:r w:rsidRPr="00C621D8">
        <w:rPr>
          <w:i/>
          <w:spacing w:val="-4"/>
          <w:sz w:val="16"/>
          <w:szCs w:val="16"/>
        </w:rPr>
        <w:t>экологичного</w:t>
      </w:r>
      <w:proofErr w:type="spellEnd"/>
      <w:r w:rsidRPr="00C621D8">
        <w:rPr>
          <w:i/>
          <w:spacing w:val="-4"/>
          <w:sz w:val="16"/>
          <w:szCs w:val="16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pacing w:val="2"/>
          <w:sz w:val="16"/>
          <w:szCs w:val="16"/>
        </w:rPr>
        <w:t>пользоваться простыми навыками самоконтроля са</w:t>
      </w:r>
      <w:r w:rsidRPr="00C621D8">
        <w:rPr>
          <w:i/>
          <w:sz w:val="16"/>
          <w:szCs w:val="16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z w:val="16"/>
          <w:szCs w:val="16"/>
        </w:rPr>
        <w:t xml:space="preserve">выполнять правила безопасного поведения в доме, на </w:t>
      </w:r>
      <w:r w:rsidRPr="00C621D8">
        <w:rPr>
          <w:i/>
          <w:spacing w:val="2"/>
          <w:sz w:val="16"/>
          <w:szCs w:val="16"/>
        </w:rPr>
        <w:t>улице, природной среде, оказывать первую помощь при</w:t>
      </w:r>
      <w:r w:rsidRPr="00C621D8">
        <w:rPr>
          <w:i/>
          <w:sz w:val="16"/>
          <w:szCs w:val="16"/>
        </w:rPr>
        <w:t xml:space="preserve"> несложных несчастных случаях;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pacing w:val="2"/>
          <w:sz w:val="16"/>
          <w:szCs w:val="16"/>
        </w:rPr>
        <w:t xml:space="preserve">планировать, контролировать и оценивать учебные </w:t>
      </w:r>
      <w:r w:rsidRPr="00C621D8">
        <w:rPr>
          <w:i/>
          <w:sz w:val="16"/>
          <w:szCs w:val="16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6230AC" w:rsidRPr="00C621D8" w:rsidRDefault="006230AC" w:rsidP="006230AC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C621D8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Человек и общество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16"/>
          <w:szCs w:val="16"/>
        </w:rPr>
      </w:pPr>
      <w:r w:rsidRPr="00C621D8">
        <w:rPr>
          <w:rFonts w:ascii="Times New Roman" w:hAnsi="Times New Roman"/>
          <w:b/>
          <w:color w:val="auto"/>
          <w:sz w:val="16"/>
          <w:szCs w:val="16"/>
        </w:rPr>
        <w:t>Выпускник научится: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z w:val="16"/>
          <w:szCs w:val="16"/>
        </w:rPr>
        <w:t>узнавать государственную символику Российской Феде</w:t>
      </w:r>
      <w:r w:rsidRPr="00C621D8">
        <w:rPr>
          <w:spacing w:val="2"/>
          <w:sz w:val="16"/>
          <w:szCs w:val="16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C621D8">
        <w:rPr>
          <w:sz w:val="16"/>
          <w:szCs w:val="16"/>
        </w:rPr>
        <w:t>скую Федерацию, на карте России Москву, свой регион и его главный город;</w:t>
      </w:r>
    </w:p>
    <w:p w:rsidR="006230AC" w:rsidRPr="00C621D8" w:rsidRDefault="006230AC" w:rsidP="006230AC">
      <w:pPr>
        <w:pStyle w:val="21"/>
        <w:spacing w:line="276" w:lineRule="auto"/>
        <w:rPr>
          <w:spacing w:val="-2"/>
          <w:sz w:val="16"/>
          <w:szCs w:val="16"/>
        </w:rPr>
      </w:pPr>
      <w:r w:rsidRPr="00C621D8">
        <w:rPr>
          <w:sz w:val="16"/>
          <w:szCs w:val="16"/>
        </w:rPr>
        <w:t>различать прошлое, настоящее, будущее; соотносить из</w:t>
      </w:r>
      <w:r w:rsidRPr="00C621D8">
        <w:rPr>
          <w:spacing w:val="-2"/>
          <w:sz w:val="16"/>
          <w:szCs w:val="16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2"/>
          <w:sz w:val="16"/>
          <w:szCs w:val="16"/>
        </w:rPr>
        <w:t xml:space="preserve">используя дополнительные источники информации (на </w:t>
      </w:r>
      <w:r w:rsidRPr="00C621D8">
        <w:rPr>
          <w:sz w:val="16"/>
          <w:szCs w:val="16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2"/>
          <w:sz w:val="16"/>
          <w:szCs w:val="16"/>
        </w:rPr>
        <w:t>оценивать характер взаимоотношений людей в различ</w:t>
      </w:r>
      <w:r w:rsidRPr="00C621D8">
        <w:rPr>
          <w:sz w:val="16"/>
          <w:szCs w:val="16"/>
        </w:rPr>
        <w:t xml:space="preserve">ных социальных группах (семья, группа сверстников, этнос), </w:t>
      </w:r>
      <w:r w:rsidRPr="00C621D8">
        <w:rPr>
          <w:spacing w:val="2"/>
          <w:sz w:val="16"/>
          <w:szCs w:val="16"/>
        </w:rPr>
        <w:t>в том числе с позиции развития этических чувств, добро</w:t>
      </w:r>
      <w:r w:rsidRPr="00C621D8">
        <w:rPr>
          <w:sz w:val="16"/>
          <w:szCs w:val="16"/>
        </w:rPr>
        <w:t xml:space="preserve">желательности и </w:t>
      </w:r>
      <w:proofErr w:type="spellStart"/>
      <w:r w:rsidRPr="00C621D8">
        <w:rPr>
          <w:sz w:val="16"/>
          <w:szCs w:val="16"/>
        </w:rPr>
        <w:t>эмоционально­нравственной</w:t>
      </w:r>
      <w:proofErr w:type="spellEnd"/>
      <w:r w:rsidRPr="00C621D8">
        <w:rPr>
          <w:sz w:val="16"/>
          <w:szCs w:val="16"/>
        </w:rPr>
        <w:t xml:space="preserve"> отзывчивости, понимания чу</w:t>
      </w:r>
      <w:proofErr w:type="gramStart"/>
      <w:r w:rsidRPr="00C621D8">
        <w:rPr>
          <w:sz w:val="16"/>
          <w:szCs w:val="16"/>
        </w:rPr>
        <w:t>вств др</w:t>
      </w:r>
      <w:proofErr w:type="gramEnd"/>
      <w:r w:rsidRPr="00C621D8">
        <w:rPr>
          <w:sz w:val="16"/>
          <w:szCs w:val="16"/>
        </w:rPr>
        <w:t>угих людей и сопереживания им;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spacing w:val="2"/>
          <w:sz w:val="16"/>
          <w:szCs w:val="16"/>
        </w:rPr>
        <w:t xml:space="preserve">использовать различные справочные издания (словари, </w:t>
      </w:r>
      <w:r w:rsidRPr="00C621D8">
        <w:rPr>
          <w:sz w:val="16"/>
          <w:szCs w:val="16"/>
        </w:rPr>
        <w:t xml:space="preserve">энциклопедии) и детскую литературу о человеке и обществе </w:t>
      </w:r>
      <w:r w:rsidRPr="00C621D8">
        <w:rPr>
          <w:spacing w:val="2"/>
          <w:sz w:val="16"/>
          <w:szCs w:val="16"/>
        </w:rPr>
        <w:t>с целью поиска информации, ответов на вопросы, объяснений, для создания собственных устных или письменных</w:t>
      </w:r>
      <w:r w:rsidRPr="00C621D8">
        <w:rPr>
          <w:sz w:val="16"/>
          <w:szCs w:val="16"/>
        </w:rPr>
        <w:t xml:space="preserve"> высказываний.</w:t>
      </w:r>
    </w:p>
    <w:p w:rsidR="006230AC" w:rsidRPr="00C621D8" w:rsidRDefault="006230AC" w:rsidP="006230AC">
      <w:pPr>
        <w:pStyle w:val="a5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16"/>
          <w:szCs w:val="16"/>
        </w:rPr>
      </w:pPr>
      <w:r w:rsidRPr="00C621D8">
        <w:rPr>
          <w:rFonts w:ascii="Times New Roman" w:hAnsi="Times New Roman"/>
          <w:b/>
          <w:i w:val="0"/>
          <w:color w:val="auto"/>
          <w:sz w:val="16"/>
          <w:szCs w:val="16"/>
        </w:rPr>
        <w:t>Выпускник получит возможность научиться: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z w:val="16"/>
          <w:szCs w:val="16"/>
        </w:rPr>
        <w:t>осознавать свою неразрывную связь с разнообразными окружающими социальными группами;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z w:val="16"/>
          <w:szCs w:val="1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230AC" w:rsidRPr="00C621D8" w:rsidRDefault="006230AC" w:rsidP="006230AC">
      <w:pPr>
        <w:pStyle w:val="21"/>
        <w:spacing w:line="276" w:lineRule="auto"/>
        <w:rPr>
          <w:i/>
          <w:sz w:val="16"/>
          <w:szCs w:val="16"/>
        </w:rPr>
      </w:pPr>
      <w:r w:rsidRPr="00C621D8">
        <w:rPr>
          <w:i/>
          <w:spacing w:val="2"/>
          <w:sz w:val="16"/>
          <w:szCs w:val="16"/>
        </w:rPr>
        <w:t>наблюдать и описывать проявления богатства вну</w:t>
      </w:r>
      <w:r w:rsidRPr="00C621D8">
        <w:rPr>
          <w:i/>
          <w:sz w:val="16"/>
          <w:szCs w:val="16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6230AC" w:rsidRPr="00C621D8" w:rsidRDefault="006230AC" w:rsidP="006230AC">
      <w:pPr>
        <w:pStyle w:val="21"/>
        <w:spacing w:line="276" w:lineRule="auto"/>
        <w:rPr>
          <w:i/>
          <w:spacing w:val="-2"/>
          <w:sz w:val="16"/>
          <w:szCs w:val="16"/>
        </w:rPr>
      </w:pPr>
      <w:r w:rsidRPr="00C621D8">
        <w:rPr>
          <w:i/>
          <w:spacing w:val="-2"/>
          <w:sz w:val="16"/>
          <w:szCs w:val="16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C621D8">
        <w:rPr>
          <w:i/>
          <w:spacing w:val="-2"/>
          <w:sz w:val="16"/>
          <w:szCs w:val="16"/>
        </w:rPr>
        <w:t>со</w:t>
      </w:r>
      <w:proofErr w:type="gramEnd"/>
      <w:r w:rsidRPr="00C621D8">
        <w:rPr>
          <w:i/>
          <w:spacing w:val="-2"/>
          <w:sz w:val="16"/>
          <w:szCs w:val="16"/>
        </w:rPr>
        <w:t xml:space="preserve"> взрослыми и сверстниками в официальной обстановке; участвовать в коллективной коммуника</w:t>
      </w:r>
      <w:r w:rsidRPr="00C621D8">
        <w:rPr>
          <w:i/>
          <w:sz w:val="16"/>
          <w:szCs w:val="16"/>
        </w:rPr>
        <w:t xml:space="preserve">тивной деятельности в информационной образовательной </w:t>
      </w:r>
      <w:r w:rsidRPr="00C621D8">
        <w:rPr>
          <w:i/>
          <w:spacing w:val="-2"/>
          <w:sz w:val="16"/>
          <w:szCs w:val="16"/>
        </w:rPr>
        <w:t>среде;</w:t>
      </w:r>
    </w:p>
    <w:p w:rsidR="006230AC" w:rsidRPr="00C621D8" w:rsidRDefault="006230AC" w:rsidP="006230AC">
      <w:pPr>
        <w:pStyle w:val="21"/>
        <w:spacing w:line="276" w:lineRule="auto"/>
        <w:rPr>
          <w:sz w:val="16"/>
          <w:szCs w:val="16"/>
        </w:rPr>
      </w:pPr>
      <w:r w:rsidRPr="00C621D8">
        <w:rPr>
          <w:i/>
          <w:spacing w:val="2"/>
          <w:sz w:val="16"/>
          <w:szCs w:val="16"/>
        </w:rPr>
        <w:t xml:space="preserve">определять общую цель в совместной деятельности </w:t>
      </w:r>
      <w:r w:rsidRPr="00C621D8">
        <w:rPr>
          <w:i/>
          <w:sz w:val="16"/>
          <w:szCs w:val="16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230AC" w:rsidRPr="00C621D8" w:rsidRDefault="006230AC" w:rsidP="006230AC">
      <w:pPr>
        <w:pStyle w:val="21"/>
        <w:numPr>
          <w:ilvl w:val="0"/>
          <w:numId w:val="0"/>
        </w:numPr>
        <w:rPr>
          <w:b/>
          <w:sz w:val="16"/>
          <w:szCs w:val="16"/>
        </w:rPr>
      </w:pPr>
    </w:p>
    <w:p w:rsidR="006230AC" w:rsidRPr="00C621D8" w:rsidRDefault="006230AC" w:rsidP="006230AC">
      <w:pPr>
        <w:pStyle w:val="21"/>
        <w:numPr>
          <w:ilvl w:val="0"/>
          <w:numId w:val="0"/>
        </w:numPr>
        <w:spacing w:line="276" w:lineRule="auto"/>
        <w:rPr>
          <w:rFonts w:eastAsia="@Arial Unicode MS"/>
          <w:b/>
          <w:bCs/>
          <w:iCs/>
          <w:color w:val="000000"/>
          <w:sz w:val="16"/>
          <w:szCs w:val="16"/>
        </w:rPr>
      </w:pPr>
      <w:r w:rsidRPr="00C621D8">
        <w:rPr>
          <w:b/>
          <w:sz w:val="16"/>
          <w:szCs w:val="16"/>
        </w:rPr>
        <w:t>2. Содержание учебного предмета.</w:t>
      </w:r>
      <w:r w:rsidRPr="00C621D8">
        <w:rPr>
          <w:rStyle w:val="Zag11"/>
          <w:rFonts w:eastAsia="@Arial Unicode MS"/>
          <w:b/>
          <w:bCs/>
          <w:iCs/>
          <w:sz w:val="16"/>
          <w:szCs w:val="16"/>
        </w:rPr>
        <w:t xml:space="preserve"> 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16"/>
          <w:szCs w:val="16"/>
        </w:rPr>
      </w:pPr>
      <w:r w:rsidRPr="00C621D8">
        <w:rPr>
          <w:rFonts w:ascii="Times New Roman" w:hAnsi="Times New Roman"/>
          <w:b/>
          <w:bCs/>
          <w:iCs/>
          <w:color w:val="auto"/>
          <w:sz w:val="16"/>
          <w:szCs w:val="16"/>
        </w:rPr>
        <w:t>Человек и природа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Природа. Природные объекты и предметы, созданные человеком. </w:t>
      </w:r>
      <w:r w:rsidRPr="00C621D8">
        <w:rPr>
          <w:rFonts w:ascii="Times New Roman" w:eastAsia="Calibri" w:hAnsi="Times New Roman" w:cs="Times New Roman"/>
          <w:i/>
          <w:sz w:val="16"/>
          <w:szCs w:val="16"/>
        </w:rPr>
        <w:t>Задавайте вопросы!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Неживая и живая природа. </w:t>
      </w:r>
      <w:r w:rsidRPr="00C621D8">
        <w:rPr>
          <w:rFonts w:ascii="Times New Roman" w:hAnsi="Times New Roman" w:cs="Times New Roman"/>
          <w:i/>
          <w:sz w:val="16"/>
          <w:szCs w:val="16"/>
        </w:rPr>
        <w:t>Что такое природа? Разнообразие природы.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Признаки предметов (цвет, форма, сравнительные размеры и др.). </w:t>
      </w:r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Почему идет дождь и дует ветер? Почему идет дождь и дует ветер?</w:t>
      </w: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Вещество. </w:t>
      </w:r>
      <w:r w:rsidRPr="00C621D8">
        <w:rPr>
          <w:rFonts w:ascii="Times New Roman" w:hAnsi="Times New Roman" w:cs="Times New Roman"/>
          <w:i/>
          <w:sz w:val="16"/>
          <w:szCs w:val="16"/>
        </w:rPr>
        <w:t>Тела, вещества, частицы.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  <w:r w:rsidRPr="00C621D8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Звезды и планеты. </w:t>
      </w:r>
      <w:r w:rsidRPr="00C621D8">
        <w:rPr>
          <w:rFonts w:ascii="Times New Roman" w:hAnsi="Times New Roman" w:cs="Times New Roman"/>
          <w:i/>
          <w:sz w:val="16"/>
          <w:szCs w:val="16"/>
        </w:rPr>
        <w:t>Звёздное небо</w:t>
      </w:r>
      <w:r w:rsidRPr="00C621D8">
        <w:rPr>
          <w:rFonts w:ascii="Times New Roman" w:hAnsi="Times New Roman" w:cs="Times New Roman"/>
          <w:sz w:val="16"/>
          <w:szCs w:val="16"/>
        </w:rPr>
        <w:t>. Великая книга Природы</w:t>
      </w:r>
      <w:proofErr w:type="gramStart"/>
      <w:r w:rsidRPr="00C621D8">
        <w:rPr>
          <w:rStyle w:val="40"/>
          <w:rFonts w:ascii="Times New Roman" w:eastAsia="@Arial Unicode MS" w:hAnsi="Times New Roman"/>
          <w:i/>
          <w:iCs/>
          <w:sz w:val="16"/>
          <w:szCs w:val="16"/>
        </w:rPr>
        <w:t xml:space="preserve"> .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Солнце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–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ближайшая к нам звезда, источник света и тепла для всего живого на Земле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</w:t>
      </w:r>
      <w:r w:rsidRPr="00C621D8">
        <w:rPr>
          <w:rFonts w:ascii="Times New Roman" w:hAnsi="Times New Roman" w:cs="Times New Roman"/>
          <w:i/>
          <w:sz w:val="16"/>
          <w:szCs w:val="16"/>
        </w:rPr>
        <w:t>Мир глазами астронома</w:t>
      </w:r>
      <w:r w:rsidRPr="00C621D8">
        <w:rPr>
          <w:rFonts w:ascii="Times New Roman" w:hAnsi="Times New Roman" w:cs="Times New Roman"/>
          <w:sz w:val="16"/>
          <w:szCs w:val="16"/>
        </w:rPr>
        <w:t xml:space="preserve">. </w:t>
      </w:r>
      <w:r w:rsidRPr="00C621D8">
        <w:rPr>
          <w:rFonts w:ascii="Times New Roman" w:hAnsi="Times New Roman" w:cs="Times New Roman"/>
          <w:i/>
          <w:sz w:val="16"/>
          <w:szCs w:val="16"/>
        </w:rPr>
        <w:t>Планеты Солнечной системы.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C621D8">
        <w:rPr>
          <w:rFonts w:ascii="Times New Roman" w:hAnsi="Times New Roman" w:cs="Times New Roman"/>
          <w:i/>
          <w:sz w:val="16"/>
          <w:szCs w:val="16"/>
        </w:rPr>
        <w:t>Мир глазами географа</w:t>
      </w:r>
      <w:r w:rsidRPr="00C621D8">
        <w:rPr>
          <w:rStyle w:val="40"/>
          <w:rFonts w:ascii="Times New Roman" w:eastAsia="@Arial Unicode MS" w:hAnsi="Times New Roman"/>
          <w:i/>
          <w:iCs/>
          <w:sz w:val="16"/>
          <w:szCs w:val="16"/>
        </w:rPr>
        <w:t xml:space="preserve">.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Важнейшие природные объекты своей страны, района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. Ориентирование на местности. Компас.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Смена дня и ночи на Земле.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Почему Луна бывает разной?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Вращение Земли как причина смены дня и ночи. Времена года, их особенности (на основе наблюдений).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Обращение Земли вокруг Солнца как причина смены времен года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. Смена времен года в родном крае на основе наблюдений.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Погода, ее составляющие (температура воздуха, облачность, осадки, ветер).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Наблюдение за погодой своего края.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Предсказание погоды и его значение в жизни людей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Что такое погода. В гости к осени</w:t>
      </w:r>
      <w:proofErr w:type="gramStart"/>
      <w:r w:rsidRPr="00C621D8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C621D8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gramStart"/>
      <w:r w:rsidRPr="00C621D8">
        <w:rPr>
          <w:rFonts w:ascii="Times New Roman" w:hAnsi="Times New Roman" w:cs="Times New Roman"/>
          <w:i/>
          <w:sz w:val="16"/>
          <w:szCs w:val="16"/>
        </w:rPr>
        <w:t>э</w:t>
      </w:r>
      <w:proofErr w:type="gramEnd"/>
      <w:r w:rsidRPr="00C621D8">
        <w:rPr>
          <w:rFonts w:ascii="Times New Roman" w:hAnsi="Times New Roman" w:cs="Times New Roman"/>
          <w:i/>
          <w:sz w:val="16"/>
          <w:szCs w:val="16"/>
        </w:rPr>
        <w:t>кскурсия.)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В гости к зиме.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lastRenderedPageBreak/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Про воду</w:t>
      </w:r>
      <w:proofErr w:type="gramStart"/>
      <w:r w:rsidRPr="00C621D8">
        <w:rPr>
          <w:rFonts w:ascii="Times New Roman" w:hAnsi="Times New Roman" w:cs="Times New Roman"/>
          <w:i/>
          <w:sz w:val="16"/>
          <w:szCs w:val="16"/>
        </w:rPr>
        <w:t>…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Б</w:t>
      </w:r>
      <w:proofErr w:type="gramEnd"/>
      <w:r w:rsidRPr="00C621D8">
        <w:rPr>
          <w:rFonts w:ascii="Times New Roman" w:hAnsi="Times New Roman" w:cs="Times New Roman"/>
          <w:i/>
          <w:sz w:val="16"/>
          <w:szCs w:val="16"/>
        </w:rPr>
        <w:t>ерегите воду!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Воздух – смесь газов. </w:t>
      </w:r>
      <w:r w:rsidRPr="00C621D8">
        <w:rPr>
          <w:rFonts w:ascii="Times New Roman" w:hAnsi="Times New Roman" w:cs="Times New Roman"/>
          <w:i/>
          <w:sz w:val="16"/>
          <w:szCs w:val="16"/>
        </w:rPr>
        <w:t>Про воздух..</w:t>
      </w:r>
      <w:proofErr w:type="gramStart"/>
      <w:r w:rsidRPr="00C621D8">
        <w:rPr>
          <w:rFonts w:ascii="Times New Roman" w:hAnsi="Times New Roman" w:cs="Times New Roman"/>
          <w:i/>
          <w:sz w:val="16"/>
          <w:szCs w:val="16"/>
        </w:rPr>
        <w:t>.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С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войства воздуха. Значение воздуха для растений, животных, человека.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Воздух и его охрана.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Заглянем в кладовые Земли.</w:t>
      </w: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Почва, ее состав, значение для живой природы и для хозяйственной жизни человека.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Что такое почва. Как разрушаются камни.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Земля – кормилица.</w:t>
      </w: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Растения, их разнообразие. </w:t>
      </w:r>
      <w:r w:rsidRPr="00C621D8">
        <w:rPr>
          <w:rFonts w:ascii="Times New Roman" w:hAnsi="Times New Roman" w:cs="Times New Roman"/>
          <w:i/>
          <w:sz w:val="16"/>
          <w:szCs w:val="16"/>
        </w:rPr>
        <w:t>Какие бывают растения?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Части растения (корень, стебель, лист, цветок, плод, семя). Условия, необходимые для жизни растения (свет, тепло, воздух, вода). </w:t>
      </w:r>
      <w:r w:rsidRPr="00C621D8">
        <w:rPr>
          <w:rFonts w:ascii="Times New Roman" w:hAnsi="Times New Roman" w:cs="Times New Roman"/>
          <w:i/>
          <w:sz w:val="16"/>
          <w:szCs w:val="16"/>
        </w:rPr>
        <w:t>Солнце, растения и мы с вами.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Размножение и развитие растений</w:t>
      </w:r>
      <w:r w:rsidRPr="00C621D8">
        <w:rPr>
          <w:rStyle w:val="FontStyle98"/>
          <w:rFonts w:eastAsia="@Arial Unicode MS"/>
          <w:i/>
          <w:sz w:val="16"/>
          <w:szCs w:val="16"/>
        </w:rPr>
        <w:t>.</w:t>
      </w:r>
      <w:r w:rsidRPr="00C621D8">
        <w:rPr>
          <w:rStyle w:val="FontStyle98"/>
          <w:rFonts w:eastAsia="@Arial Unicode MS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Наблюдение роста растений, фиксация изменений. </w:t>
      </w:r>
      <w:r w:rsidRPr="00C621D8">
        <w:rPr>
          <w:rFonts w:ascii="Times New Roman" w:hAnsi="Times New Roman" w:cs="Times New Roman"/>
          <w:i/>
          <w:sz w:val="16"/>
          <w:szCs w:val="16"/>
        </w:rPr>
        <w:t>Комнатные растения.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Деревья, кустарники, травы.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Что это за листья?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 xml:space="preserve">Что такое хвоинки?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 xml:space="preserve"> Что растет на подоконнике?</w:t>
      </w: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Грибы: съедобные и ядовитые. Правила сбора грибов.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В царстве грибов.</w:t>
      </w: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i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Животные, их разнообразие. </w:t>
      </w:r>
      <w:r w:rsidRPr="00C621D8">
        <w:rPr>
          <w:rFonts w:ascii="Times New Roman" w:hAnsi="Times New Roman" w:cs="Times New Roman"/>
          <w:i/>
          <w:sz w:val="16"/>
          <w:szCs w:val="16"/>
        </w:rPr>
        <w:t>Какие бывают животные?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Условия, необходимые для жизни животных (воздух, вода, тепло, пища). </w:t>
      </w:r>
      <w:r w:rsidRPr="00C621D8">
        <w:rPr>
          <w:rFonts w:ascii="Times New Roman" w:hAnsi="Times New Roman" w:cs="Times New Roman"/>
          <w:i/>
          <w:sz w:val="16"/>
          <w:szCs w:val="16"/>
        </w:rPr>
        <w:t>Животные живого уголка.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Насекомые, рыбы, птицы, звери, их отличия. Особенности питания разных животных (хищные, растительноядные, всеядные). </w:t>
      </w:r>
      <w:r w:rsidRPr="00C621D8">
        <w:rPr>
          <w:rFonts w:ascii="Times New Roman" w:hAnsi="Times New Roman" w:cs="Times New Roman"/>
          <w:i/>
          <w:sz w:val="16"/>
          <w:szCs w:val="16"/>
        </w:rPr>
        <w:t>Кто что ест.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</w:t>
      </w:r>
      <w:r w:rsidRPr="00C621D8">
        <w:rPr>
          <w:rFonts w:ascii="Times New Roman" w:hAnsi="Times New Roman" w:cs="Times New Roman"/>
          <w:i/>
          <w:sz w:val="16"/>
          <w:szCs w:val="16"/>
        </w:rPr>
        <w:t>Про кошек и собак.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Животные родного края, их названия, краткая характеристика на основе наблюдений.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Невидимая сеть и невидимая пирамида.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Охрана животных.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Жизнь леса</w:t>
      </w:r>
      <w:r w:rsidRPr="00C621D8">
        <w:rPr>
          <w:rStyle w:val="40"/>
          <w:rFonts w:ascii="Times New Roman" w:eastAsia="@Arial Unicode MS" w:hAnsi="Times New Roman"/>
          <w:i/>
          <w:iCs/>
          <w:sz w:val="16"/>
          <w:szCs w:val="16"/>
        </w:rPr>
        <w:t xml:space="preserve">. </w:t>
      </w:r>
      <w:r w:rsidRPr="00C621D8">
        <w:rPr>
          <w:rFonts w:ascii="Times New Roman" w:hAnsi="Times New Roman" w:cs="Times New Roman"/>
          <w:i/>
          <w:sz w:val="16"/>
          <w:szCs w:val="16"/>
        </w:rPr>
        <w:t>Жизнь луга. Жизнь в пресных водоёмах</w:t>
      </w:r>
      <w:r w:rsidRPr="00C621D8">
        <w:rPr>
          <w:rStyle w:val="40"/>
          <w:rFonts w:ascii="Times New Roman" w:eastAsia="@Arial Unicode MS" w:hAnsi="Times New Roman"/>
          <w:i/>
          <w:iCs/>
          <w:sz w:val="16"/>
          <w:szCs w:val="16"/>
        </w:rPr>
        <w:t xml:space="preserve">. </w:t>
      </w:r>
      <w:r w:rsidRPr="00C621D8">
        <w:rPr>
          <w:rFonts w:ascii="Times New Roman" w:hAnsi="Times New Roman" w:cs="Times New Roman"/>
          <w:i/>
          <w:sz w:val="16"/>
          <w:szCs w:val="16"/>
        </w:rPr>
        <w:t>Экскурсия в природные сообщества родного края.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iCs/>
          <w:sz w:val="16"/>
          <w:szCs w:val="16"/>
        </w:rPr>
        <w:t>Круговорот веществ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. </w:t>
      </w:r>
      <w:r w:rsidRPr="00C621D8">
        <w:rPr>
          <w:rFonts w:ascii="Times New Roman" w:hAnsi="Times New Roman" w:cs="Times New Roman"/>
          <w:i/>
          <w:sz w:val="16"/>
          <w:szCs w:val="16"/>
        </w:rPr>
        <w:t xml:space="preserve">Великий круговорот жизни.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Взаимосвязи в природном сообществе: растения – пища и укрытие для животных; животные – распространители плодов и семян растений. </w:t>
      </w:r>
      <w:r w:rsidRPr="00C621D8">
        <w:rPr>
          <w:rFonts w:ascii="Times New Roman" w:hAnsi="Times New Roman" w:cs="Times New Roman"/>
          <w:i/>
          <w:sz w:val="16"/>
          <w:szCs w:val="16"/>
        </w:rPr>
        <w:t>Невидимые нити.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Влияние человека на природные сообщества. Природные сообщества родного края (2–3 примера на основе наблюдений)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  <w:r w:rsidRPr="00C621D8">
        <w:rPr>
          <w:rFonts w:ascii="Times New Roman" w:hAnsi="Times New Roman" w:cs="Times New Roman"/>
          <w:sz w:val="16"/>
          <w:szCs w:val="16"/>
        </w:rPr>
        <w:t xml:space="preserve"> Зона арктических пустынь. Тундра. Леса России. Лес и человек. Зона степей. Пустыни. У Чёрного моря.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230AC" w:rsidRPr="00C621D8" w:rsidRDefault="006230AC" w:rsidP="006230AC">
      <w:pPr>
        <w:rPr>
          <w:rStyle w:val="Zag11"/>
          <w:rFonts w:ascii="Times New Roman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  <w:r w:rsidRPr="00C621D8">
        <w:rPr>
          <w:rFonts w:ascii="Times New Roman" w:hAnsi="Times New Roman" w:cs="Times New Roman"/>
          <w:i/>
          <w:sz w:val="16"/>
          <w:szCs w:val="16"/>
        </w:rPr>
        <w:t>Что такое экология. Мир глазами эколога.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Многообразие природы. Изменения в природе под влиянием человека</w:t>
      </w:r>
      <w:r w:rsidRPr="00C621D8">
        <w:rPr>
          <w:rStyle w:val="FontStyle98"/>
          <w:rFonts w:eastAsia="@Arial Unicode MS"/>
          <w:sz w:val="16"/>
          <w:szCs w:val="16"/>
        </w:rPr>
        <w:t xml:space="preserve">.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</w:t>
      </w:r>
      <w:r w:rsidRPr="00C621D8">
        <w:rPr>
          <w:rFonts w:ascii="Times New Roman" w:hAnsi="Times New Roman" w:cs="Times New Roman"/>
          <w:i/>
          <w:sz w:val="16"/>
          <w:szCs w:val="16"/>
        </w:rPr>
        <w:t>Природа в опасности!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Сокровища Земли под охраной человечества.</w:t>
      </w:r>
      <w:r w:rsidRPr="00C621D8">
        <w:rPr>
          <w:rStyle w:val="40"/>
          <w:rFonts w:ascii="Times New Roman" w:eastAsia="@Arial Unicode MS" w:hAnsi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Посильное участие в охране природы. Личная ответственность каждого человека за сохранность природы.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Будь природе другом</w:t>
      </w:r>
      <w:r w:rsidRPr="00C621D8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6230AC" w:rsidRPr="00C621D8" w:rsidRDefault="006230AC" w:rsidP="006230AC">
      <w:pPr>
        <w:pStyle w:val="zag4"/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16"/>
          <w:szCs w:val="16"/>
          <w:lang w:val="ru-RU"/>
        </w:rPr>
      </w:pPr>
      <w:r w:rsidRPr="00C621D8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16"/>
          <w:szCs w:val="16"/>
          <w:lang w:val="ru-RU"/>
        </w:rPr>
        <w:t xml:space="preserve">Общее представление о строении тела человека. </w:t>
      </w:r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Организм человека.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proofErr w:type="gramStart"/>
      <w:r w:rsidRPr="00C621D8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16"/>
          <w:szCs w:val="16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16"/>
          <w:szCs w:val="16"/>
          <w:lang w:val="ru-RU"/>
        </w:rPr>
        <w:t xml:space="preserve"> </w:t>
      </w:r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Надежная защита организма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. </w:t>
      </w:r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Опора тела и движение.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16"/>
          <w:szCs w:val="16"/>
          <w:lang w:val="ru-RU"/>
        </w:rPr>
        <w:t xml:space="preserve">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</w:t>
      </w:r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 xml:space="preserve">Если хочешь быть </w:t>
      </w:r>
      <w:proofErr w:type="gramStart"/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здоров</w:t>
      </w:r>
      <w:proofErr w:type="gramEnd"/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.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Наше питание.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C621D8">
        <w:rPr>
          <w:rFonts w:ascii="Times New Roman" w:hAnsi="Times New Roman" w:cs="Times New Roman"/>
          <w:b w:val="0"/>
          <w:color w:val="auto"/>
          <w:sz w:val="16"/>
          <w:szCs w:val="16"/>
          <w:lang w:val="ru-RU"/>
        </w:rPr>
        <w:t>Умей побеждать болезни.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16"/>
          <w:szCs w:val="16"/>
          <w:lang w:val="ru-RU"/>
        </w:rPr>
        <w:t xml:space="preserve"> Внимание, уважительное отношение к людям с ограниченными возможностями здоровья, забота о них</w:t>
      </w:r>
      <w:r w:rsidRPr="00C621D8">
        <w:rPr>
          <w:rFonts w:ascii="Times New Roman" w:hAnsi="Times New Roman" w:cs="Times New Roman"/>
          <w:color w:val="auto"/>
          <w:sz w:val="16"/>
          <w:szCs w:val="16"/>
          <w:lang w:val="ru-RU"/>
        </w:rPr>
        <w:t>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16"/>
          <w:szCs w:val="16"/>
        </w:rPr>
      </w:pPr>
      <w:r w:rsidRPr="00C621D8">
        <w:rPr>
          <w:rFonts w:ascii="Times New Roman" w:hAnsi="Times New Roman"/>
          <w:b/>
          <w:bCs/>
          <w:iCs/>
          <w:color w:val="auto"/>
          <w:sz w:val="16"/>
          <w:szCs w:val="16"/>
        </w:rPr>
        <w:t>Человек и общество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Человек – член общества, носитель и создатель культуры.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Культура и образование.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Внутренний мир человека: общее представление о человеческих свойствах и качествах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Хозяйство семьи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Родословная.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lastRenderedPageBreak/>
        <w:t>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Друзья, взаимоотношения между ними; ценность дружбы, согласия, взаимной помощи. </w:t>
      </w:r>
      <w:r w:rsidRPr="00C621D8">
        <w:rPr>
          <w:rFonts w:ascii="Times New Roman" w:hAnsi="Times New Roman" w:cs="Times New Roman"/>
          <w:i/>
          <w:sz w:val="16"/>
          <w:szCs w:val="16"/>
        </w:rPr>
        <w:t>Ты и твои друзья.</w:t>
      </w:r>
      <w:r w:rsidRPr="00C621D8">
        <w:rPr>
          <w:rStyle w:val="FontStyle98"/>
          <w:rFonts w:eastAsia="@Arial Unicode MS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Правила взаимоотношений </w:t>
      </w:r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со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взрослыми, сверстниками, культура поведения в школе и других общественных местах. </w:t>
      </w:r>
      <w:r w:rsidRPr="00C621D8">
        <w:rPr>
          <w:rFonts w:ascii="Times New Roman" w:hAnsi="Times New Roman" w:cs="Times New Roman"/>
          <w:i/>
          <w:sz w:val="16"/>
          <w:szCs w:val="16"/>
        </w:rPr>
        <w:t>Правила вежливости.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Значение труда в жизни человека и общества. </w:t>
      </w:r>
      <w:r w:rsidRPr="00C621D8">
        <w:rPr>
          <w:rFonts w:ascii="Times New Roman" w:hAnsi="Times New Roman" w:cs="Times New Roman"/>
          <w:i/>
          <w:sz w:val="16"/>
          <w:szCs w:val="16"/>
        </w:rPr>
        <w:t>Что такое экономика.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Трудолюбие как общественно значимая ценность в культуре народов России и мира. Профессии людей. </w:t>
      </w:r>
      <w:r w:rsidRPr="00C621D8">
        <w:rPr>
          <w:rFonts w:ascii="Times New Roman" w:hAnsi="Times New Roman" w:cs="Times New Roman"/>
          <w:i/>
          <w:sz w:val="16"/>
          <w:szCs w:val="16"/>
        </w:rPr>
        <w:t>Из чего что сделано?</w:t>
      </w:r>
      <w:r w:rsidRPr="00C621D8">
        <w:rPr>
          <w:rFonts w:ascii="Times New Roman" w:hAnsi="Times New Roman" w:cs="Times New Roman"/>
          <w:sz w:val="16"/>
          <w:szCs w:val="16"/>
        </w:rPr>
        <w:t xml:space="preserve"> Растениеводство в нашем крае.</w:t>
      </w:r>
      <w:r w:rsidRPr="00C621D8">
        <w:rPr>
          <w:rStyle w:val="40"/>
          <w:rFonts w:ascii="Times New Roman" w:eastAsia="@Arial Unicode MS" w:hAnsi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sz w:val="16"/>
          <w:szCs w:val="16"/>
        </w:rPr>
        <w:t xml:space="preserve">Животноводство в нашем крае.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Личная ответственность человека за результаты своего труда и профессиональное мастерство.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Общественный транспорт. Транспорт города или села. </w:t>
      </w:r>
      <w:r w:rsidRPr="00C621D8">
        <w:rPr>
          <w:rFonts w:ascii="Times New Roman" w:hAnsi="Times New Roman" w:cs="Times New Roman"/>
          <w:i/>
          <w:sz w:val="16"/>
          <w:szCs w:val="16"/>
        </w:rPr>
        <w:t>Какой бывает транспорт?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Наземный (в том числе и железнодорожный), воздушный и водный транспорт. Правила пользования транспортом, правила поведения в транспорте, в том числе и железнодорожном.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Зачем нужны автомобили? Зачем нужны поезда? Зачем строят корабли? Зачем строят самолеты?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Мы – зрители и пассажиры.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Средства связи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: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почта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,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телеграф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,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телефон, электронная почта, ауди</w:t>
      </w:r>
      <w:proofErr w:type="gramStart"/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о-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 xml:space="preserve"> и </w:t>
      </w:r>
      <w:proofErr w:type="spellStart"/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видеочаты</w:t>
      </w:r>
      <w:proofErr w:type="spellEnd"/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, форум.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Зачем нам нужен телефон и телевизор?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Наша Родина – Россия, Российская Федерация.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Что такое Родина</w:t>
      </w:r>
      <w:proofErr w:type="gramStart"/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?</w:t>
      </w:r>
      <w:r w:rsidRPr="00C621D8">
        <w:rPr>
          <w:rFonts w:ascii="Times New Roman" w:hAnsi="Times New Roman" w:cs="Times New Roman"/>
          <w:i/>
          <w:sz w:val="16"/>
          <w:szCs w:val="16"/>
        </w:rPr>
        <w:t>.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M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арта</w:t>
      </w:r>
      <w:proofErr w:type="spell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Россия на карте, государственная граница России.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Москва – столица России.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Что мы знаем о Москве?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C621D8">
        <w:rPr>
          <w:rStyle w:val="Zag11"/>
          <w:rFonts w:ascii="Times New Roman" w:eastAsia="@Arial Unicode MS" w:hAnsi="Times New Roman" w:cs="Times New Roman"/>
          <w:i/>
          <w:iCs/>
          <w:sz w:val="16"/>
          <w:szCs w:val="16"/>
        </w:rPr>
        <w:t>разводные мосты через Неву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Россия – многонациональная страна. </w:t>
      </w:r>
      <w:r w:rsidRPr="00C621D8">
        <w:rPr>
          <w:rFonts w:ascii="Times New Roman" w:eastAsia="Times New Roman" w:hAnsi="Times New Roman" w:cs="Times New Roman"/>
          <w:i/>
          <w:sz w:val="16"/>
          <w:szCs w:val="16"/>
        </w:rPr>
        <w:t>Что мы знаем о народах России?</w:t>
      </w:r>
      <w:r w:rsidRPr="00C621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Родной край – частица России.</w:t>
      </w:r>
      <w:r w:rsidRPr="00C621D8">
        <w:rPr>
          <w:rFonts w:ascii="Times New Roman" w:hAnsi="Times New Roman" w:cs="Times New Roman"/>
          <w:i/>
          <w:sz w:val="16"/>
          <w:szCs w:val="16"/>
        </w:rPr>
        <w:t xml:space="preserve"> Родная страна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. </w:t>
      </w:r>
      <w:proofErr w:type="gramStart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Город и село.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История Отечества.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Начало истории человечества</w:t>
      </w:r>
      <w:r w:rsidRPr="00C621D8">
        <w:rPr>
          <w:rFonts w:ascii="Times New Roman" w:hAnsi="Times New Roman" w:cs="Times New Roman"/>
          <w:sz w:val="16"/>
          <w:szCs w:val="16"/>
        </w:rPr>
        <w:t>.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Жизнь древних славян.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Счет лет в истории. </w:t>
      </w:r>
      <w:r w:rsidRPr="00C621D8">
        <w:rPr>
          <w:rFonts w:ascii="Times New Roman" w:hAnsi="Times New Roman" w:cs="Times New Roman"/>
          <w:i/>
          <w:sz w:val="16"/>
          <w:szCs w:val="16"/>
        </w:rPr>
        <w:t>Мир глазами историка.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Когда и где?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Во времена Древней Руси.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Страна городов</w:t>
      </w:r>
      <w:r w:rsidRPr="00C621D8">
        <w:rPr>
          <w:rFonts w:ascii="Times New Roman" w:hAnsi="Times New Roman" w:cs="Times New Roman"/>
          <w:sz w:val="16"/>
          <w:szCs w:val="16"/>
        </w:rPr>
        <w:t xml:space="preserve">.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Мир древности: далекий и близкий.</w:t>
      </w:r>
      <w:r w:rsidRPr="00C621D8">
        <w:rPr>
          <w:rStyle w:val="Zag11"/>
          <w:rFonts w:ascii="Times New Roman" w:eastAsia="@Arial Unicode MS" w:hAnsi="Times New Roman" w:cs="Times New Roman"/>
          <w:i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Средни</w:t>
      </w:r>
      <w:r w:rsidRPr="00C621D8">
        <w:rPr>
          <w:rFonts w:ascii="Times New Roman" w:hAnsi="Times New Roman" w:cs="Times New Roman"/>
          <w:sz w:val="16"/>
          <w:szCs w:val="16"/>
        </w:rPr>
        <w:t xml:space="preserve">е </w:t>
      </w:r>
      <w:r w:rsidRPr="00C621D8">
        <w:rPr>
          <w:rFonts w:ascii="Times New Roman" w:hAnsi="Times New Roman" w:cs="Times New Roman"/>
          <w:i/>
          <w:sz w:val="16"/>
          <w:szCs w:val="16"/>
        </w:rPr>
        <w:t xml:space="preserve">века: время рыцарей и замков. </w:t>
      </w: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 xml:space="preserve">Выдающиеся люди разных эпох как носители базовых национальных ценностей. </w:t>
      </w:r>
      <w:r w:rsidRPr="00C621D8">
        <w:rPr>
          <w:rFonts w:ascii="Times New Roman" w:hAnsi="Times New Roman" w:cs="Times New Roman"/>
          <w:i/>
          <w:sz w:val="16"/>
          <w:szCs w:val="16"/>
        </w:rPr>
        <w:t>Трудные времена на Русской земле. Русь расправляет крылья. Куликовская битва. Иван</w:t>
      </w:r>
      <w:proofErr w:type="gramStart"/>
      <w:r w:rsidRPr="00C621D8">
        <w:rPr>
          <w:rFonts w:ascii="Times New Roman" w:hAnsi="Times New Roman" w:cs="Times New Roman"/>
          <w:i/>
          <w:sz w:val="16"/>
          <w:szCs w:val="16"/>
        </w:rPr>
        <w:t xml:space="preserve"> Т</w:t>
      </w:r>
      <w:proofErr w:type="gramEnd"/>
      <w:r w:rsidRPr="00C621D8">
        <w:rPr>
          <w:rFonts w:ascii="Times New Roman" w:hAnsi="Times New Roman" w:cs="Times New Roman"/>
          <w:i/>
          <w:sz w:val="16"/>
          <w:szCs w:val="16"/>
        </w:rPr>
        <w:t>ретий. Мастера печатных дел. Патриоты России. Петр Великий. Михаил Васильевич Ломоносов. Екатерина Великая.</w:t>
      </w:r>
    </w:p>
    <w:p w:rsidR="006230AC" w:rsidRPr="00C621D8" w:rsidRDefault="006230AC" w:rsidP="006230A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 w:cs="Times New Roman"/>
          <w:sz w:val="16"/>
          <w:szCs w:val="16"/>
        </w:rPr>
        <w:t>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  <w:r w:rsidRPr="00C621D8">
        <w:rPr>
          <w:rFonts w:ascii="Times New Roman" w:hAnsi="Times New Roman" w:cs="Times New Roman"/>
          <w:sz w:val="16"/>
          <w:szCs w:val="16"/>
        </w:rPr>
        <w:t xml:space="preserve"> </w:t>
      </w:r>
      <w:r w:rsidRPr="00C621D8">
        <w:rPr>
          <w:rFonts w:ascii="Times New Roman" w:hAnsi="Times New Roman" w:cs="Times New Roman"/>
          <w:i/>
          <w:sz w:val="16"/>
          <w:szCs w:val="16"/>
        </w:rPr>
        <w:t>Новейшее время: история продолжается сегодня.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C621D8">
        <w:rPr>
          <w:rStyle w:val="Zag11"/>
          <w:rFonts w:ascii="Times New Roman" w:eastAsia="@Arial Unicode MS" w:hAnsi="Times New Roman"/>
          <w:color w:val="auto"/>
          <w:sz w:val="16"/>
          <w:szCs w:val="16"/>
        </w:rPr>
        <w:lastRenderedPageBreak/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. 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16"/>
          <w:szCs w:val="16"/>
        </w:rPr>
      </w:pPr>
      <w:r w:rsidRPr="00C621D8">
        <w:rPr>
          <w:rFonts w:ascii="Times New Roman" w:hAnsi="Times New Roman"/>
          <w:b/>
          <w:bCs/>
          <w:iCs/>
          <w:color w:val="auto"/>
          <w:sz w:val="16"/>
          <w:szCs w:val="16"/>
        </w:rPr>
        <w:t>Правила безопасной жизни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C621D8">
        <w:rPr>
          <w:rFonts w:ascii="Times New Roman" w:hAnsi="Times New Roman"/>
          <w:color w:val="auto"/>
          <w:sz w:val="16"/>
          <w:szCs w:val="16"/>
        </w:rPr>
        <w:t>Ценность здоровья и здорового образа жизни.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>Режим дня школьника, чередование труда и отдыха в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>здоровья. Личная ответственность каждого человека за со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хранение и укрепление своего физического и нравственного здоровья. Номера телефонов экстренной помощи. </w:t>
      </w:r>
      <w:r w:rsidRPr="00C621D8">
        <w:rPr>
          <w:rFonts w:ascii="Times New Roman" w:hAnsi="Times New Roman"/>
          <w:i/>
          <w:color w:val="auto"/>
          <w:sz w:val="16"/>
          <w:szCs w:val="16"/>
        </w:rPr>
        <w:t>Пожар.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 Первая </w:t>
      </w: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>помощь при лёгких травмах (</w:t>
      </w:r>
      <w:r w:rsidRPr="00C621D8">
        <w:rPr>
          <w:rFonts w:ascii="Times New Roman" w:hAnsi="Times New Roman"/>
          <w:iCs/>
          <w:color w:val="auto"/>
          <w:spacing w:val="2"/>
          <w:sz w:val="16"/>
          <w:szCs w:val="16"/>
        </w:rPr>
        <w:t>ушиб</w:t>
      </w: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 xml:space="preserve">, </w:t>
      </w:r>
      <w:r w:rsidRPr="00C621D8">
        <w:rPr>
          <w:rFonts w:ascii="Times New Roman" w:hAnsi="Times New Roman"/>
          <w:iCs/>
          <w:color w:val="auto"/>
          <w:spacing w:val="2"/>
          <w:sz w:val="16"/>
          <w:szCs w:val="16"/>
        </w:rPr>
        <w:t>порез</w:t>
      </w: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 xml:space="preserve">, </w:t>
      </w:r>
      <w:r w:rsidRPr="00C621D8">
        <w:rPr>
          <w:rFonts w:ascii="Times New Roman" w:hAnsi="Times New Roman"/>
          <w:iCs/>
          <w:color w:val="auto"/>
          <w:spacing w:val="2"/>
          <w:sz w:val="16"/>
          <w:szCs w:val="16"/>
        </w:rPr>
        <w:t>ожог</w:t>
      </w: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 xml:space="preserve">), </w:t>
      </w:r>
      <w:r w:rsidRPr="00C621D8">
        <w:rPr>
          <w:rFonts w:ascii="Times New Roman" w:hAnsi="Times New Roman"/>
          <w:iCs/>
          <w:color w:val="auto"/>
          <w:spacing w:val="2"/>
          <w:sz w:val="16"/>
          <w:szCs w:val="16"/>
        </w:rPr>
        <w:t>обмора</w:t>
      </w:r>
      <w:r w:rsidRPr="00C621D8">
        <w:rPr>
          <w:rFonts w:ascii="Times New Roman" w:hAnsi="Times New Roman"/>
          <w:iCs/>
          <w:color w:val="auto"/>
          <w:sz w:val="16"/>
          <w:szCs w:val="16"/>
        </w:rPr>
        <w:t>живании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, </w:t>
      </w:r>
      <w:r w:rsidRPr="00C621D8">
        <w:rPr>
          <w:rFonts w:ascii="Times New Roman" w:hAnsi="Times New Roman"/>
          <w:iCs/>
          <w:color w:val="auto"/>
          <w:sz w:val="16"/>
          <w:szCs w:val="16"/>
        </w:rPr>
        <w:t>перегреве</w:t>
      </w:r>
      <w:r w:rsidRPr="00C621D8">
        <w:rPr>
          <w:rFonts w:ascii="Times New Roman" w:hAnsi="Times New Roman"/>
          <w:color w:val="auto"/>
          <w:sz w:val="16"/>
          <w:szCs w:val="16"/>
        </w:rPr>
        <w:t>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i/>
          <w:color w:val="auto"/>
          <w:spacing w:val="2"/>
          <w:sz w:val="16"/>
          <w:szCs w:val="16"/>
        </w:rPr>
      </w:pPr>
      <w:r w:rsidRPr="00C621D8">
        <w:rPr>
          <w:rFonts w:ascii="Times New Roman" w:hAnsi="Times New Roman"/>
          <w:color w:val="auto"/>
          <w:sz w:val="16"/>
          <w:szCs w:val="16"/>
        </w:rPr>
        <w:t xml:space="preserve">Дорога от дома до школы, правила безопасного поведения </w:t>
      </w: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>на дорогах, в транспорте, в том числе и железнодорожном, в лесу, на водоёме в разное время года.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C621D8">
        <w:rPr>
          <w:rFonts w:ascii="Times New Roman" w:hAnsi="Times New Roman"/>
          <w:i/>
          <w:color w:val="auto"/>
          <w:sz w:val="16"/>
          <w:szCs w:val="16"/>
        </w:rPr>
        <w:t>Берегись автомобиля! Школа пешехода.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C621D8">
        <w:rPr>
          <w:rFonts w:ascii="Times New Roman" w:hAnsi="Times New Roman"/>
          <w:i/>
          <w:color w:val="auto"/>
          <w:sz w:val="16"/>
          <w:szCs w:val="16"/>
        </w:rPr>
        <w:t>Чтобы путь был счастливым.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C621D8">
        <w:rPr>
          <w:rFonts w:ascii="Times New Roman" w:hAnsi="Times New Roman"/>
          <w:color w:val="auto"/>
          <w:spacing w:val="2"/>
          <w:sz w:val="16"/>
          <w:szCs w:val="16"/>
        </w:rPr>
        <w:t>Пра</w:t>
      </w:r>
      <w:r w:rsidRPr="00C621D8">
        <w:rPr>
          <w:rFonts w:ascii="Times New Roman" w:hAnsi="Times New Roman"/>
          <w:color w:val="auto"/>
          <w:sz w:val="16"/>
          <w:szCs w:val="16"/>
        </w:rPr>
        <w:t xml:space="preserve">вила пожарной безопасности, основные правила обращения с газом, электричеством, водой. </w:t>
      </w:r>
      <w:r w:rsidRPr="00C621D8">
        <w:rPr>
          <w:rFonts w:ascii="Times New Roman" w:hAnsi="Times New Roman"/>
          <w:i/>
          <w:color w:val="auto"/>
          <w:sz w:val="16"/>
          <w:szCs w:val="16"/>
        </w:rPr>
        <w:t>Домашние опасности.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C621D8">
        <w:rPr>
          <w:rFonts w:ascii="Times New Roman" w:hAnsi="Times New Roman"/>
          <w:color w:val="auto"/>
          <w:sz w:val="16"/>
          <w:szCs w:val="16"/>
        </w:rPr>
        <w:t xml:space="preserve">Правила безопасного поведения в природе. </w:t>
      </w:r>
      <w:r w:rsidRPr="00C621D8">
        <w:rPr>
          <w:rFonts w:ascii="Times New Roman" w:hAnsi="Times New Roman"/>
          <w:i/>
          <w:color w:val="auto"/>
          <w:sz w:val="16"/>
          <w:szCs w:val="16"/>
        </w:rPr>
        <w:t>На воде и в лесу.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  <w:r w:rsidRPr="00C621D8">
        <w:rPr>
          <w:rFonts w:ascii="Times New Roman" w:hAnsi="Times New Roman"/>
          <w:color w:val="auto"/>
          <w:sz w:val="16"/>
          <w:szCs w:val="16"/>
        </w:rPr>
        <w:t xml:space="preserve">Забота о здоровье и безопасности окружающих людей. </w:t>
      </w:r>
      <w:r w:rsidRPr="00C621D8">
        <w:rPr>
          <w:rFonts w:ascii="Times New Roman" w:hAnsi="Times New Roman"/>
          <w:i/>
          <w:color w:val="auto"/>
          <w:sz w:val="16"/>
          <w:szCs w:val="16"/>
        </w:rPr>
        <w:t>Опасные незнакомцы.</w:t>
      </w:r>
    </w:p>
    <w:p w:rsidR="006230AC" w:rsidRPr="00C621D8" w:rsidRDefault="006230AC" w:rsidP="006230AC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16"/>
          <w:szCs w:val="16"/>
        </w:rPr>
      </w:pPr>
    </w:p>
    <w:p w:rsidR="006230AC" w:rsidRPr="00C621D8" w:rsidRDefault="006230AC" w:rsidP="006230A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C621D8">
        <w:rPr>
          <w:rFonts w:ascii="Times New Roman" w:hAnsi="Times New Roman" w:cs="Times New Roman"/>
          <w:b/>
          <w:sz w:val="16"/>
          <w:szCs w:val="16"/>
        </w:rPr>
        <w:t>3.Тематическое  планирование с указанием количества часов, отводимых на освоение каждой темы.</w:t>
      </w:r>
    </w:p>
    <w:p w:rsidR="006230AC" w:rsidRPr="00C621D8" w:rsidRDefault="006230AC" w:rsidP="00623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230AC" w:rsidRPr="00C621D8" w:rsidRDefault="006230AC" w:rsidP="00623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230AC" w:rsidRPr="00C621D8" w:rsidRDefault="006230AC" w:rsidP="00623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230AC" w:rsidRPr="00C621D8" w:rsidRDefault="006230AC" w:rsidP="00623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3227"/>
        <w:gridCol w:w="1559"/>
        <w:gridCol w:w="1701"/>
        <w:gridCol w:w="1701"/>
        <w:gridCol w:w="1418"/>
      </w:tblGrid>
      <w:tr w:rsidR="006230AC" w:rsidRPr="00C621D8" w:rsidTr="0051145C">
        <w:tc>
          <w:tcPr>
            <w:tcW w:w="3227" w:type="dxa"/>
            <w:vMerge w:val="restart"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6379" w:type="dxa"/>
            <w:gridSpan w:val="4"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</w:tr>
      <w:tr w:rsidR="006230AC" w:rsidRPr="00C621D8" w:rsidTr="0051145C">
        <w:tc>
          <w:tcPr>
            <w:tcW w:w="3227" w:type="dxa"/>
            <w:vMerge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418" w:type="dxa"/>
          </w:tcPr>
          <w:p w:rsidR="006230AC" w:rsidRPr="00C621D8" w:rsidRDefault="006230AC" w:rsidP="0051145C">
            <w:pPr>
              <w:tabs>
                <w:tab w:val="left" w:pos="242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</w:tr>
      <w:tr w:rsidR="006230AC" w:rsidRPr="00C621D8" w:rsidTr="0051145C">
        <w:tc>
          <w:tcPr>
            <w:tcW w:w="3227" w:type="dxa"/>
          </w:tcPr>
          <w:p w:rsidR="006230AC" w:rsidRPr="00C621D8" w:rsidRDefault="006230AC" w:rsidP="0051145C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/>
                <w:b/>
                <w:sz w:val="16"/>
                <w:szCs w:val="16"/>
              </w:rPr>
              <w:t>Человек и природа</w:t>
            </w:r>
          </w:p>
        </w:tc>
        <w:tc>
          <w:tcPr>
            <w:tcW w:w="1559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6230AC" w:rsidRPr="00C621D8" w:rsidTr="0051145C">
        <w:tc>
          <w:tcPr>
            <w:tcW w:w="3227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Человек и общество</w:t>
            </w:r>
          </w:p>
        </w:tc>
        <w:tc>
          <w:tcPr>
            <w:tcW w:w="1559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6230AC" w:rsidRPr="00C621D8" w:rsidTr="0051145C">
        <w:tc>
          <w:tcPr>
            <w:tcW w:w="3227" w:type="dxa"/>
          </w:tcPr>
          <w:p w:rsidR="006230AC" w:rsidRPr="00C621D8" w:rsidRDefault="006230AC" w:rsidP="0051145C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C621D8">
              <w:rPr>
                <w:rFonts w:ascii="Times New Roman" w:hAnsi="Times New Roman"/>
                <w:b/>
                <w:bCs/>
                <w:iCs/>
                <w:color w:val="auto"/>
                <w:sz w:val="16"/>
                <w:szCs w:val="16"/>
              </w:rPr>
              <w:t>Правила безопасной жизни</w:t>
            </w:r>
          </w:p>
        </w:tc>
        <w:tc>
          <w:tcPr>
            <w:tcW w:w="1559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0AC" w:rsidRPr="00C621D8" w:rsidTr="0051145C">
        <w:tc>
          <w:tcPr>
            <w:tcW w:w="3227" w:type="dxa"/>
          </w:tcPr>
          <w:p w:rsidR="006230AC" w:rsidRPr="00C621D8" w:rsidRDefault="006230AC" w:rsidP="0051145C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C621D8">
              <w:rPr>
                <w:rFonts w:ascii="Times New Roman" w:hAnsi="Times New Roman"/>
                <w:b/>
                <w:bCs/>
                <w:iCs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1559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418" w:type="dxa"/>
          </w:tcPr>
          <w:p w:rsidR="006230AC" w:rsidRPr="00C621D8" w:rsidRDefault="006230AC" w:rsidP="0051145C">
            <w:pPr>
              <w:tabs>
                <w:tab w:val="left" w:pos="242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1D8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</w:tr>
    </w:tbl>
    <w:p w:rsidR="006230AC" w:rsidRPr="00C621D8" w:rsidRDefault="006230AC" w:rsidP="006230AC">
      <w:pPr>
        <w:tabs>
          <w:tab w:val="left" w:pos="2421"/>
        </w:tabs>
        <w:rPr>
          <w:rFonts w:ascii="Times New Roman" w:hAnsi="Times New Roman" w:cs="Times New Roman"/>
          <w:sz w:val="16"/>
          <w:szCs w:val="16"/>
        </w:rPr>
      </w:pPr>
    </w:p>
    <w:p w:rsidR="00D17C61" w:rsidRPr="00C621D8" w:rsidRDefault="00D17C61">
      <w:pPr>
        <w:rPr>
          <w:sz w:val="16"/>
          <w:szCs w:val="16"/>
        </w:rPr>
      </w:pPr>
    </w:p>
    <w:sectPr w:rsidR="00D17C61" w:rsidRPr="00C621D8" w:rsidSect="000E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0AC"/>
    <w:rsid w:val="006230AC"/>
    <w:rsid w:val="00846C34"/>
    <w:rsid w:val="00B86586"/>
    <w:rsid w:val="00C621D8"/>
    <w:rsid w:val="00D17C61"/>
    <w:rsid w:val="00E8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34"/>
  </w:style>
  <w:style w:type="paragraph" w:styleId="4">
    <w:name w:val="heading 4"/>
    <w:basedOn w:val="a"/>
    <w:next w:val="a"/>
    <w:link w:val="40"/>
    <w:unhideWhenUsed/>
    <w:qFormat/>
    <w:rsid w:val="006230A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30AC"/>
    <w:rPr>
      <w:rFonts w:ascii="Cambria" w:eastAsia="Times New Roman" w:hAnsi="Cambria" w:cs="Times New Roman"/>
      <w:b/>
      <w:bCs/>
      <w:color w:val="943634"/>
      <w:sz w:val="24"/>
      <w:szCs w:val="24"/>
    </w:rPr>
  </w:style>
  <w:style w:type="paragraph" w:customStyle="1" w:styleId="a3">
    <w:name w:val="Основной"/>
    <w:basedOn w:val="a"/>
    <w:link w:val="a4"/>
    <w:rsid w:val="006230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41">
    <w:name w:val="Заг 4"/>
    <w:basedOn w:val="a"/>
    <w:rsid w:val="006230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en-US"/>
    </w:rPr>
  </w:style>
  <w:style w:type="paragraph" w:customStyle="1" w:styleId="a5">
    <w:name w:val="Курсив"/>
    <w:basedOn w:val="a3"/>
    <w:rsid w:val="006230AC"/>
    <w:rPr>
      <w:i/>
      <w:iCs/>
    </w:rPr>
  </w:style>
  <w:style w:type="character" w:customStyle="1" w:styleId="Zag11">
    <w:name w:val="Zag_11"/>
    <w:rsid w:val="006230A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230AC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6230AC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1">
    <w:name w:val="Без интервала1"/>
    <w:qFormat/>
    <w:rsid w:val="006230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230AC"/>
    <w:pPr>
      <w:ind w:left="720"/>
      <w:contextualSpacing/>
    </w:pPr>
    <w:rPr>
      <w:rFonts w:eastAsiaTheme="minorHAnsi"/>
      <w:lang w:eastAsia="en-US"/>
    </w:rPr>
  </w:style>
  <w:style w:type="paragraph" w:customStyle="1" w:styleId="zag4">
    <w:name w:val="zag_4"/>
    <w:basedOn w:val="a"/>
    <w:uiPriority w:val="99"/>
    <w:rsid w:val="006230A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table" w:styleId="a7">
    <w:name w:val="Table Grid"/>
    <w:basedOn w:val="a1"/>
    <w:rsid w:val="006230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230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6230AC"/>
    <w:rPr>
      <w:rFonts w:ascii="Calibri" w:eastAsia="Calibri" w:hAnsi="Calibri" w:cs="Times New Roman"/>
      <w:lang w:eastAsia="en-US"/>
    </w:rPr>
  </w:style>
  <w:style w:type="character" w:customStyle="1" w:styleId="FontStyle98">
    <w:name w:val="Font Style98"/>
    <w:rsid w:val="006230A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3413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4</cp:revision>
  <dcterms:created xsi:type="dcterms:W3CDTF">2017-10-15T16:11:00Z</dcterms:created>
  <dcterms:modified xsi:type="dcterms:W3CDTF">2017-10-25T09:29:00Z</dcterms:modified>
</cp:coreProperties>
</file>